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23" w:rsidRPr="001706E2" w:rsidRDefault="00AB2B23" w:rsidP="00AB2B23">
      <w:pPr>
        <w:shd w:val="clear" w:color="auto" w:fill="FFFFFF"/>
        <w:spacing w:line="274" w:lineRule="exact"/>
        <w:jc w:val="right"/>
        <w:rPr>
          <w:lang w:val="ru-RU"/>
        </w:rPr>
      </w:pPr>
      <w:r w:rsidRPr="001706E2">
        <w:rPr>
          <w:rFonts w:ascii="Times New Roman" w:hAnsi="Times New Roman"/>
          <w:lang w:val="ru-RU"/>
        </w:rPr>
        <w:t>Приложение № 1</w:t>
      </w:r>
    </w:p>
    <w:p w:rsidR="00AB2B23" w:rsidRPr="001706E2" w:rsidRDefault="00AB2B23" w:rsidP="00AB2B23">
      <w:pPr>
        <w:shd w:val="clear" w:color="auto" w:fill="FFFFFF"/>
        <w:spacing w:line="274" w:lineRule="exact"/>
        <w:jc w:val="right"/>
        <w:rPr>
          <w:rFonts w:ascii="Times New Roman" w:hAnsi="Times New Roman"/>
          <w:spacing w:val="-2"/>
          <w:lang w:val="ru-RU"/>
        </w:rPr>
      </w:pPr>
      <w:r w:rsidRPr="001706E2">
        <w:rPr>
          <w:rFonts w:ascii="Times New Roman" w:hAnsi="Times New Roman"/>
          <w:spacing w:val="-2"/>
          <w:lang w:val="ru-RU"/>
        </w:rPr>
        <w:t xml:space="preserve">утверждено приказом  Отдела культуры </w:t>
      </w:r>
    </w:p>
    <w:p w:rsidR="00AB2B23" w:rsidRPr="001706E2" w:rsidRDefault="00AB2B23" w:rsidP="00AB2B23">
      <w:pPr>
        <w:shd w:val="clear" w:color="auto" w:fill="FFFFFF"/>
        <w:spacing w:line="274" w:lineRule="exact"/>
        <w:jc w:val="right"/>
        <w:rPr>
          <w:lang w:val="ru-RU"/>
        </w:rPr>
      </w:pPr>
      <w:r w:rsidRPr="001706E2">
        <w:rPr>
          <w:rFonts w:ascii="Times New Roman" w:hAnsi="Times New Roman"/>
          <w:spacing w:val="-2"/>
          <w:lang w:val="ru-RU"/>
        </w:rPr>
        <w:t xml:space="preserve">Администрации Зубцовского района </w:t>
      </w:r>
    </w:p>
    <w:p w:rsidR="00AB2B23" w:rsidRPr="001706E2" w:rsidRDefault="00AB2B23" w:rsidP="00AB2B23">
      <w:pPr>
        <w:shd w:val="clear" w:color="auto" w:fill="FFFFFF"/>
        <w:spacing w:line="274" w:lineRule="exact"/>
        <w:jc w:val="right"/>
        <w:rPr>
          <w:lang w:val="ru-RU"/>
        </w:rPr>
      </w:pPr>
      <w:r w:rsidRPr="001706E2">
        <w:rPr>
          <w:rFonts w:ascii="Times New Roman" w:hAnsi="Times New Roman"/>
          <w:lang w:val="ru-RU"/>
        </w:rPr>
        <w:t>от 01.10.2015 № 34а</w:t>
      </w:r>
    </w:p>
    <w:p w:rsidR="00AB2B23" w:rsidRPr="001706E2" w:rsidRDefault="00AB2B23" w:rsidP="001706E2">
      <w:pPr>
        <w:shd w:val="clear" w:color="auto" w:fill="FFFFFF"/>
        <w:spacing w:before="643"/>
        <w:jc w:val="center"/>
        <w:rPr>
          <w:lang w:val="ru-RU"/>
        </w:rPr>
      </w:pPr>
      <w:r w:rsidRPr="001706E2">
        <w:rPr>
          <w:rFonts w:ascii="Times New Roman" w:hAnsi="Times New Roman"/>
          <w:bCs/>
          <w:lang w:val="ru-RU"/>
        </w:rPr>
        <w:t>Порядок проведения</w:t>
      </w:r>
      <w:r w:rsidR="00A94E92" w:rsidRPr="001706E2">
        <w:rPr>
          <w:rFonts w:ascii="Times New Roman" w:hAnsi="Times New Roman"/>
          <w:bCs/>
          <w:lang w:val="ru-RU"/>
        </w:rPr>
        <w:t xml:space="preserve"> </w:t>
      </w:r>
      <w:r w:rsidRPr="001706E2">
        <w:rPr>
          <w:rFonts w:ascii="Times New Roman" w:hAnsi="Times New Roman"/>
          <w:bCs/>
          <w:lang w:val="ru-RU"/>
        </w:rPr>
        <w:t xml:space="preserve"> независимой оценки качества работы учреждений  культуры</w:t>
      </w:r>
      <w:r w:rsidR="001706E2">
        <w:rPr>
          <w:lang w:val="ru-RU"/>
        </w:rPr>
        <w:t xml:space="preserve"> </w:t>
      </w:r>
      <w:r w:rsidRPr="001706E2">
        <w:rPr>
          <w:rFonts w:ascii="Times New Roman" w:hAnsi="Times New Roman"/>
          <w:bCs/>
          <w:lang w:val="ru-RU"/>
        </w:rPr>
        <w:t>Зубцовского района</w:t>
      </w:r>
    </w:p>
    <w:p w:rsidR="00AB2B23" w:rsidRPr="001706E2" w:rsidRDefault="00AB2B23" w:rsidP="00AB2B23">
      <w:pPr>
        <w:shd w:val="clear" w:color="auto" w:fill="FFFFFF"/>
        <w:tabs>
          <w:tab w:val="left" w:pos="1416"/>
        </w:tabs>
        <w:spacing w:before="312"/>
        <w:ind w:left="710"/>
        <w:rPr>
          <w:lang w:val="ru-RU"/>
        </w:rPr>
      </w:pPr>
      <w:r w:rsidRPr="001706E2">
        <w:rPr>
          <w:rFonts w:ascii="Times New Roman" w:hAnsi="Times New Roman"/>
          <w:spacing w:val="-4"/>
          <w:lang w:val="ru-RU"/>
        </w:rPr>
        <w:t>1.</w:t>
      </w:r>
      <w:r w:rsidRPr="001706E2">
        <w:rPr>
          <w:rFonts w:hAnsi="Times New Roman"/>
          <w:lang w:val="ru-RU"/>
        </w:rPr>
        <w:tab/>
      </w:r>
      <w:r w:rsidRPr="001706E2">
        <w:rPr>
          <w:rFonts w:ascii="Times New Roman" w:hAnsi="Times New Roman"/>
          <w:spacing w:val="-6"/>
          <w:lang w:val="ru-RU"/>
        </w:rPr>
        <w:t>Независимая   оценка   качества   проводится   на   основании   показателей,   характеризующих   общие   критерии</w:t>
      </w:r>
    </w:p>
    <w:p w:rsidR="00AB2B23" w:rsidRPr="001706E2" w:rsidRDefault="00AB2B23" w:rsidP="00AB2B23">
      <w:pPr>
        <w:shd w:val="clear" w:color="auto" w:fill="FFFFFF"/>
        <w:rPr>
          <w:rFonts w:ascii="Times New Roman" w:hAnsi="Times New Roman"/>
          <w:lang w:val="ru-RU"/>
        </w:rPr>
      </w:pPr>
      <w:r w:rsidRPr="001706E2">
        <w:rPr>
          <w:rFonts w:ascii="Times New Roman" w:hAnsi="Times New Roman"/>
          <w:lang w:val="ru-RU"/>
        </w:rPr>
        <w:t>оценки качества оказания услуг</w:t>
      </w:r>
      <w:r w:rsidRPr="001706E2">
        <w:rPr>
          <w:rFonts w:ascii="Times New Roman" w:hAnsi="Times New Roman"/>
          <w:bCs/>
          <w:spacing w:val="-12"/>
          <w:lang w:val="ru-RU"/>
        </w:rPr>
        <w:t xml:space="preserve"> учреждений </w:t>
      </w:r>
      <w:r w:rsidRPr="001706E2">
        <w:rPr>
          <w:rFonts w:ascii="Times New Roman" w:hAnsi="Times New Roman"/>
          <w:lang w:val="ru-RU"/>
        </w:rPr>
        <w:t xml:space="preserve"> культуры.</w:t>
      </w:r>
    </w:p>
    <w:p w:rsidR="00577CDB" w:rsidRPr="001706E2" w:rsidRDefault="00577CDB" w:rsidP="00AB2B23">
      <w:pPr>
        <w:shd w:val="clear" w:color="auto" w:fill="FFFFFF"/>
        <w:rPr>
          <w:lang w:val="ru-RU"/>
        </w:rPr>
      </w:pPr>
    </w:p>
    <w:tbl>
      <w:tblPr>
        <w:tblStyle w:val="11"/>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8"/>
      </w:tblGrid>
      <w:tr w:rsidR="00A36107" w:rsidRPr="00570E64" w:rsidTr="00577CDB">
        <w:tc>
          <w:tcPr>
            <w:tcW w:w="15238" w:type="dxa"/>
            <w:tcBorders>
              <w:top w:val="nil"/>
              <w:left w:val="nil"/>
              <w:bottom w:val="nil"/>
              <w:right w:val="nil"/>
            </w:tcBorders>
          </w:tcPr>
          <w:p w:rsidR="00A36107" w:rsidRPr="001706E2" w:rsidRDefault="00A36107" w:rsidP="00577CDB">
            <w:pPr>
              <w:jc w:val="center"/>
              <w:rPr>
                <w:rFonts w:ascii="Times New Roman" w:hAnsi="Times New Roman"/>
                <w:lang w:val="ru-RU" w:bidi="ar-SA"/>
              </w:rPr>
            </w:pPr>
            <w:r w:rsidRPr="001706E2">
              <w:rPr>
                <w:rFonts w:ascii="Times New Roman" w:hAnsi="Times New Roman"/>
                <w:b/>
                <w:bCs/>
                <w:lang w:val="ru-RU" w:bidi="ar-SA"/>
              </w:rPr>
              <w:t>Показатели, характеризующие общие критерии оценки качества </w:t>
            </w:r>
            <w:r w:rsidRPr="001706E2">
              <w:rPr>
                <w:rFonts w:ascii="Times New Roman" w:hAnsi="Times New Roman"/>
                <w:b/>
                <w:bCs/>
                <w:lang w:val="ru-RU" w:bidi="ar-SA"/>
              </w:rPr>
              <w:br/>
              <w:t xml:space="preserve">оказания услуг </w:t>
            </w:r>
            <w:r w:rsidR="00577CDB" w:rsidRPr="001706E2">
              <w:rPr>
                <w:rFonts w:ascii="Times New Roman" w:hAnsi="Times New Roman"/>
                <w:b/>
                <w:bCs/>
                <w:lang w:val="ru-RU" w:bidi="ar-SA"/>
              </w:rPr>
              <w:t>учреждениями</w:t>
            </w:r>
            <w:r w:rsidRPr="001706E2">
              <w:rPr>
                <w:rFonts w:ascii="Times New Roman" w:hAnsi="Times New Roman"/>
                <w:b/>
                <w:bCs/>
                <w:lang w:val="ru-RU" w:bidi="ar-SA"/>
              </w:rPr>
              <w:t xml:space="preserve"> культуры</w:t>
            </w:r>
            <w:r w:rsidR="00577CDB" w:rsidRPr="001706E2">
              <w:rPr>
                <w:rFonts w:ascii="Times New Roman" w:hAnsi="Times New Roman"/>
                <w:b/>
                <w:bCs/>
                <w:lang w:val="ru-RU" w:bidi="ar-SA"/>
              </w:rPr>
              <w:t xml:space="preserve"> Зубцовского района</w:t>
            </w:r>
          </w:p>
        </w:tc>
      </w:tr>
      <w:tr w:rsidR="00A36107" w:rsidRPr="001706E2" w:rsidTr="00CB6596">
        <w:trPr>
          <w:trHeight w:val="5954"/>
        </w:trPr>
        <w:tc>
          <w:tcPr>
            <w:tcW w:w="15238" w:type="dxa"/>
            <w:tcBorders>
              <w:top w:val="nil"/>
              <w:bottom w:val="single" w:sz="4" w:space="0" w:color="auto"/>
            </w:tcBorders>
          </w:tcPr>
          <w:tbl>
            <w:tblPr>
              <w:tblW w:w="15291" w:type="dxa"/>
              <w:jc w:val="center"/>
              <w:tblInd w:w="2269" w:type="dxa"/>
              <w:tblCellMar>
                <w:left w:w="0" w:type="dxa"/>
                <w:right w:w="0" w:type="dxa"/>
              </w:tblCellMar>
              <w:tblLook w:val="06A0"/>
            </w:tblPr>
            <w:tblGrid>
              <w:gridCol w:w="335"/>
              <w:gridCol w:w="240"/>
              <w:gridCol w:w="7257"/>
              <w:gridCol w:w="1895"/>
              <w:gridCol w:w="2182"/>
              <w:gridCol w:w="3382"/>
            </w:tblGrid>
            <w:tr w:rsidR="00A36107" w:rsidRPr="001706E2" w:rsidTr="00577CDB">
              <w:trPr>
                <w:jc w:val="center"/>
              </w:trPr>
              <w:tc>
                <w:tcPr>
                  <w:tcW w:w="575" w:type="dxa"/>
                  <w:gridSpan w:val="2"/>
                  <w:tcBorders>
                    <w:top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ind w:left="-7" w:right="-189" w:hanging="15"/>
                    <w:rPr>
                      <w:rFonts w:ascii="Times New Roman" w:eastAsia="Calibri" w:hAnsi="Times New Roman"/>
                      <w:b/>
                      <w:bCs/>
                      <w:lang w:val="ru-RU" w:bidi="ar-SA"/>
                    </w:rPr>
                  </w:pPr>
                  <w:r w:rsidRPr="001706E2">
                    <w:rPr>
                      <w:rFonts w:ascii="Times New Roman" w:eastAsia="Calibri" w:hAnsi="Times New Roman"/>
                      <w:b/>
                      <w:bCs/>
                      <w:lang w:val="ru-RU" w:bidi="ar-SA"/>
                    </w:rPr>
                    <w:t xml:space="preserve">    </w:t>
                  </w:r>
                  <w:r w:rsidR="004C7BB8">
                    <w:rPr>
                      <w:rFonts w:ascii="Times New Roman" w:eastAsia="Calibri" w:hAnsi="Times New Roman"/>
                      <w:b/>
                      <w:bCs/>
                      <w:lang w:val="ru-RU" w:bidi="ar-SA"/>
                    </w:rPr>
                    <w:t>№</w:t>
                  </w:r>
                </w:p>
                <w:p w:rsidR="00A36107" w:rsidRPr="001706E2" w:rsidRDefault="00A36107" w:rsidP="004C7BB8">
                  <w:pPr>
                    <w:spacing w:after="200" w:line="276" w:lineRule="auto"/>
                    <w:ind w:left="-7" w:right="-189" w:firstLine="96"/>
                    <w:rPr>
                      <w:rFonts w:ascii="Times New Roman" w:eastAsia="Calibri" w:hAnsi="Times New Roman"/>
                      <w:lang w:val="ru-RU" w:bidi="ar-SA"/>
                    </w:rPr>
                  </w:pPr>
                  <w:r w:rsidRPr="001706E2">
                    <w:rPr>
                      <w:rFonts w:ascii="Times New Roman" w:eastAsia="Calibri" w:hAnsi="Times New Roman"/>
                      <w:b/>
                      <w:bCs/>
                      <w:lang w:val="ru-RU" w:bidi="ar-SA"/>
                    </w:rPr>
                    <w:t xml:space="preserve">п/п            </w:t>
                  </w:r>
                </w:p>
              </w:tc>
              <w:tc>
                <w:tcPr>
                  <w:tcW w:w="7257"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b/>
                      <w:bCs/>
                      <w:lang w:val="ru-RU" w:bidi="ar-SA"/>
                    </w:rPr>
                    <w:t xml:space="preserve">      Показатель </w:t>
                  </w:r>
                </w:p>
              </w:tc>
              <w:tc>
                <w:tcPr>
                  <w:tcW w:w="1895"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b/>
                      <w:bCs/>
                      <w:lang w:val="ru-RU" w:bidi="ar-SA"/>
                    </w:rPr>
                    <w:t>Единица измерения (значение показателя)</w:t>
                  </w:r>
                </w:p>
              </w:tc>
              <w:tc>
                <w:tcPr>
                  <w:tcW w:w="21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577CDB">
                  <w:pPr>
                    <w:spacing w:after="200" w:line="276" w:lineRule="auto"/>
                    <w:rPr>
                      <w:rFonts w:ascii="Times New Roman" w:eastAsia="Calibri" w:hAnsi="Times New Roman"/>
                      <w:lang w:val="ru-RU" w:bidi="ar-SA"/>
                    </w:rPr>
                  </w:pPr>
                  <w:r w:rsidRPr="001706E2">
                    <w:rPr>
                      <w:rFonts w:ascii="Times New Roman" w:eastAsia="Calibri" w:hAnsi="Times New Roman"/>
                      <w:b/>
                      <w:bCs/>
                      <w:lang w:val="ru-RU" w:bidi="ar-SA"/>
                    </w:rPr>
                    <w:t xml:space="preserve">  Группа            </w:t>
                  </w:r>
                  <w:r w:rsidR="00577CDB" w:rsidRPr="001706E2">
                    <w:rPr>
                      <w:rFonts w:ascii="Times New Roman" w:eastAsia="Calibri" w:hAnsi="Times New Roman"/>
                      <w:b/>
                      <w:bCs/>
                      <w:lang w:val="ru-RU" w:bidi="ar-SA"/>
                    </w:rPr>
                    <w:t>учреждений</w:t>
                  </w:r>
                </w:p>
              </w:tc>
              <w:tc>
                <w:tcPr>
                  <w:tcW w:w="33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b/>
                      <w:bCs/>
                      <w:lang w:val="ru-RU" w:bidi="ar-SA"/>
                    </w:rPr>
                    <w:t xml:space="preserve">             Способ оценки</w:t>
                  </w:r>
                </w:p>
              </w:tc>
            </w:tr>
            <w:tr w:rsidR="00A36107" w:rsidRPr="00570E64" w:rsidTr="001706E2">
              <w:trPr>
                <w:jc w:val="center"/>
              </w:trPr>
              <w:tc>
                <w:tcPr>
                  <w:tcW w:w="335" w:type="dxa"/>
                  <w:tcBorders>
                    <w:top w:val="single" w:sz="4" w:space="0" w:color="auto"/>
                    <w:left w:val="single" w:sz="4" w:space="0" w:color="auto"/>
                    <w:bottom w:val="single" w:sz="4" w:space="0" w:color="auto"/>
                  </w:tcBorders>
                  <w:tcMar>
                    <w:top w:w="75" w:type="dxa"/>
                    <w:left w:w="0" w:type="dxa"/>
                    <w:bottom w:w="75" w:type="dxa"/>
                    <w:right w:w="150" w:type="dxa"/>
                  </w:tcMar>
                  <w:hideMark/>
                </w:tcPr>
                <w:p w:rsidR="00A36107" w:rsidRPr="001706E2" w:rsidRDefault="00A36107" w:rsidP="00A36107">
                  <w:pPr>
                    <w:spacing w:after="200" w:line="276" w:lineRule="auto"/>
                    <w:ind w:left="-7" w:right="-189" w:firstLine="7"/>
                    <w:rPr>
                      <w:rFonts w:ascii="Times New Roman" w:eastAsia="Calibri" w:hAnsi="Times New Roman"/>
                      <w:lang w:val="ru-RU" w:bidi="ar-SA"/>
                    </w:rPr>
                  </w:pPr>
                  <w:r w:rsidRPr="001706E2">
                    <w:rPr>
                      <w:rFonts w:ascii="Times New Roman" w:eastAsia="Calibri" w:hAnsi="Times New Roman"/>
                      <w:b/>
                      <w:bCs/>
                      <w:lang w:val="ru-RU" w:bidi="ar-SA"/>
                    </w:rPr>
                    <w:t>1</w:t>
                  </w:r>
                </w:p>
              </w:tc>
              <w:tc>
                <w:tcPr>
                  <w:tcW w:w="14956" w:type="dxa"/>
                  <w:gridSpan w:val="5"/>
                  <w:tcBorders>
                    <w:top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B64634">
                  <w:pPr>
                    <w:spacing w:after="200" w:line="276" w:lineRule="auto"/>
                    <w:rPr>
                      <w:rFonts w:ascii="Times New Roman" w:eastAsia="Calibri" w:hAnsi="Times New Roman"/>
                      <w:lang w:val="ru-RU" w:bidi="ar-SA"/>
                    </w:rPr>
                  </w:pPr>
                  <w:r w:rsidRPr="001706E2">
                    <w:rPr>
                      <w:rFonts w:ascii="Times New Roman" w:eastAsia="Calibri" w:hAnsi="Times New Roman"/>
                      <w:b/>
                      <w:bCs/>
                      <w:lang w:val="ru-RU" w:bidi="ar-SA"/>
                    </w:rPr>
                    <w:t xml:space="preserve">Открытость и доступность информации об </w:t>
                  </w:r>
                  <w:r w:rsidR="00577CDB" w:rsidRPr="001706E2">
                    <w:rPr>
                      <w:rFonts w:ascii="Times New Roman" w:eastAsia="Calibri" w:hAnsi="Times New Roman"/>
                      <w:b/>
                      <w:bCs/>
                      <w:lang w:val="ru-RU" w:bidi="ar-SA"/>
                    </w:rPr>
                    <w:t>учреждения культуры</w:t>
                  </w:r>
                  <w:r w:rsidRPr="001706E2">
                    <w:rPr>
                      <w:rFonts w:ascii="Times New Roman" w:eastAsia="Calibri" w:hAnsi="Times New Roman"/>
                      <w:b/>
                      <w:bCs/>
                      <w:lang w:val="ru-RU" w:bidi="ar-SA"/>
                    </w:rPr>
                    <w:t xml:space="preserve"> (от 0 до </w:t>
                  </w:r>
                  <w:r w:rsidR="00B64634">
                    <w:rPr>
                      <w:rFonts w:ascii="Times New Roman" w:eastAsia="Calibri" w:hAnsi="Times New Roman"/>
                      <w:b/>
                      <w:bCs/>
                      <w:lang w:val="ru-RU" w:bidi="ar-SA"/>
                    </w:rPr>
                    <w:t>19</w:t>
                  </w:r>
                  <w:r w:rsidRPr="001706E2">
                    <w:rPr>
                      <w:rFonts w:ascii="Times New Roman" w:eastAsia="Calibri" w:hAnsi="Times New Roman"/>
                      <w:b/>
                      <w:bCs/>
                      <w:lang w:val="ru-RU" w:bidi="ar-SA"/>
                    </w:rPr>
                    <w:t>)</w:t>
                  </w:r>
                </w:p>
              </w:tc>
            </w:tr>
            <w:tr w:rsidR="00A36107" w:rsidRPr="00570E64" w:rsidTr="001706E2">
              <w:trPr>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CB6596" w:rsidRDefault="00A36107" w:rsidP="00A36107">
                  <w:pPr>
                    <w:spacing w:after="200" w:line="276" w:lineRule="auto"/>
                    <w:ind w:left="360" w:right="-189" w:hanging="340"/>
                    <w:rPr>
                      <w:rFonts w:ascii="Times New Roman" w:eastAsia="Calibri" w:hAnsi="Times New Roman"/>
                      <w:lang w:val="ru-RU" w:bidi="ar-SA"/>
                    </w:rPr>
                  </w:pPr>
                  <w:r w:rsidRPr="00CB6596">
                    <w:rPr>
                      <w:rFonts w:ascii="Times New Roman" w:eastAsia="Calibri" w:hAnsi="Times New Roman"/>
                      <w:lang w:val="ru-RU" w:bidi="ar-SA"/>
                    </w:rPr>
                    <w:t>1.1</w:t>
                  </w:r>
                </w:p>
                <w:p w:rsidR="00A36107" w:rsidRPr="00CB6596" w:rsidRDefault="00A36107" w:rsidP="00A36107">
                  <w:pPr>
                    <w:spacing w:after="200" w:line="276" w:lineRule="auto"/>
                    <w:ind w:left="360" w:right="-189" w:hanging="340"/>
                    <w:rPr>
                      <w:rFonts w:ascii="Times New Roman" w:eastAsia="Calibri" w:hAnsi="Times New Roman"/>
                      <w:lang w:val="ru-RU" w:bidi="ar-SA"/>
                    </w:rPr>
                  </w:pPr>
                </w:p>
                <w:p w:rsidR="00A36107" w:rsidRPr="00CB6596" w:rsidRDefault="00A36107" w:rsidP="00A36107">
                  <w:pPr>
                    <w:spacing w:after="200" w:line="276" w:lineRule="auto"/>
                    <w:ind w:right="-189"/>
                    <w:rPr>
                      <w:rFonts w:ascii="Times New Roman" w:eastAsia="Calibri" w:hAnsi="Times New Roman"/>
                      <w:lang w:val="ru-RU" w:bidi="ar-SA"/>
                    </w:rPr>
                  </w:pPr>
                </w:p>
              </w:tc>
              <w:tc>
                <w:tcPr>
                  <w:tcW w:w="7257"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 xml:space="preserve">Полное и сокращенное наименование </w:t>
                  </w:r>
                  <w:r w:rsidR="00577CDB" w:rsidRPr="001706E2">
                    <w:rPr>
                      <w:rFonts w:ascii="Times New Roman" w:eastAsia="Calibri" w:hAnsi="Times New Roman"/>
                      <w:lang w:val="ru-RU" w:bidi="ar-SA"/>
                    </w:rPr>
                    <w:t>учреждения культуры</w:t>
                  </w:r>
                  <w:r w:rsidRPr="001706E2">
                    <w:rPr>
                      <w:rFonts w:ascii="Times New Roman" w:eastAsia="Calibri" w:hAnsi="Times New Roman"/>
                      <w:lang w:val="ru-RU" w:bidi="ar-SA"/>
                    </w:rPr>
                    <w:t xml:space="preserve">, место нахождения, почтовый адрес, схема проезда, адрес электронной почты, структура </w:t>
                  </w:r>
                  <w:r w:rsidR="00577CDB" w:rsidRPr="001706E2">
                    <w:rPr>
                      <w:rFonts w:ascii="Times New Roman" w:eastAsia="Calibri" w:hAnsi="Times New Roman"/>
                      <w:lang w:val="ru-RU" w:bidi="ar-SA"/>
                    </w:rPr>
                    <w:t>учреждения культуры</w:t>
                  </w:r>
                  <w:r w:rsidRPr="001706E2">
                    <w:rPr>
                      <w:rFonts w:ascii="Times New Roman" w:eastAsia="Calibri" w:hAnsi="Times New Roman"/>
                      <w:lang w:val="ru-RU" w:bidi="ar-SA"/>
                    </w:rPr>
                    <w:t>, сведения об учредителе (учредителях), учредительные документы</w:t>
                  </w:r>
                </w:p>
              </w:tc>
              <w:tc>
                <w:tcPr>
                  <w:tcW w:w="1895"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 xml:space="preserve">от 0 до 5 </w:t>
                  </w:r>
                </w:p>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баллов</w:t>
                  </w:r>
                </w:p>
                <w:p w:rsidR="00A36107" w:rsidRPr="001706E2" w:rsidRDefault="00A36107" w:rsidP="00A36107">
                  <w:pPr>
                    <w:spacing w:after="200" w:line="276" w:lineRule="auto"/>
                    <w:rPr>
                      <w:rFonts w:ascii="Times New Roman" w:eastAsia="Calibri" w:hAnsi="Times New Roman"/>
                      <w:lang w:val="ru-RU" w:bidi="ar-SA"/>
                    </w:rPr>
                  </w:pPr>
                </w:p>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 xml:space="preserve">  </w:t>
                  </w:r>
                </w:p>
              </w:tc>
              <w:tc>
                <w:tcPr>
                  <w:tcW w:w="21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все </w:t>
                  </w:r>
                  <w:r w:rsidR="00577CDB" w:rsidRPr="001706E2">
                    <w:rPr>
                      <w:rFonts w:ascii="Times New Roman" w:eastAsia="Calibri" w:hAnsi="Times New Roman"/>
                      <w:lang w:val="ru-RU" w:bidi="ar-SA"/>
                    </w:rPr>
                    <w:t>учреждения</w:t>
                  </w:r>
                  <w:r w:rsidRPr="001706E2">
                    <w:rPr>
                      <w:rFonts w:ascii="Times New Roman" w:eastAsia="Calibri" w:hAnsi="Times New Roman"/>
                      <w:lang w:val="ru-RU" w:bidi="ar-SA"/>
                    </w:rPr>
                    <w:t xml:space="preserve"> культуры</w:t>
                  </w:r>
                </w:p>
                <w:p w:rsidR="00A36107" w:rsidRPr="001706E2" w:rsidRDefault="00A36107" w:rsidP="00A36107">
                  <w:pPr>
                    <w:spacing w:after="200" w:line="276" w:lineRule="auto"/>
                    <w:jc w:val="center"/>
                    <w:rPr>
                      <w:rFonts w:ascii="Times New Roman" w:eastAsia="Calibri" w:hAnsi="Times New Roman"/>
                      <w:lang w:val="ru-RU" w:bidi="ar-SA"/>
                    </w:rPr>
                  </w:pPr>
                </w:p>
              </w:tc>
              <w:tc>
                <w:tcPr>
                  <w:tcW w:w="33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наличие информации на официальном сайте </w:t>
                  </w:r>
                  <w:r w:rsidR="00577CDB" w:rsidRPr="001706E2">
                    <w:rPr>
                      <w:rFonts w:ascii="Times New Roman" w:eastAsia="Calibri" w:hAnsi="Times New Roman"/>
                      <w:lang w:val="ru-RU" w:bidi="ar-SA"/>
                    </w:rPr>
                    <w:t>учреждения культуры</w:t>
                  </w:r>
                </w:p>
                <w:p w:rsidR="00A36107" w:rsidRPr="001706E2" w:rsidRDefault="00A36107" w:rsidP="00A36107">
                  <w:pPr>
                    <w:spacing w:after="200" w:line="276" w:lineRule="auto"/>
                    <w:ind w:left="388"/>
                    <w:rPr>
                      <w:rFonts w:ascii="Times New Roman" w:eastAsia="Calibri" w:hAnsi="Times New Roman"/>
                      <w:lang w:val="ru-RU" w:bidi="ar-SA"/>
                    </w:rPr>
                  </w:pPr>
                </w:p>
              </w:tc>
            </w:tr>
            <w:tr w:rsidR="00A36107" w:rsidRPr="00570E64" w:rsidTr="001706E2">
              <w:trPr>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CB6596" w:rsidRDefault="00A36107" w:rsidP="00D138C5">
                  <w:pPr>
                    <w:spacing w:after="200" w:line="276" w:lineRule="auto"/>
                    <w:ind w:left="-7" w:right="-189" w:firstLine="7"/>
                    <w:rPr>
                      <w:rFonts w:ascii="Times New Roman" w:eastAsia="Calibri" w:hAnsi="Times New Roman"/>
                      <w:lang w:val="ru-RU" w:bidi="ar-SA"/>
                    </w:rPr>
                  </w:pPr>
                  <w:r w:rsidRPr="00CB6596">
                    <w:rPr>
                      <w:rFonts w:ascii="Times New Roman" w:eastAsia="Calibri" w:hAnsi="Times New Roman"/>
                      <w:lang w:val="ru-RU" w:bidi="ar-SA"/>
                    </w:rPr>
                    <w:t>1.</w:t>
                  </w:r>
                  <w:r w:rsidR="00D138C5" w:rsidRPr="00CB6596">
                    <w:rPr>
                      <w:rFonts w:ascii="Times New Roman" w:eastAsia="Calibri" w:hAnsi="Times New Roman"/>
                      <w:lang w:val="ru-RU" w:bidi="ar-SA"/>
                    </w:rPr>
                    <w:t>2</w:t>
                  </w:r>
                </w:p>
              </w:tc>
              <w:tc>
                <w:tcPr>
                  <w:tcW w:w="7257"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Информация о выполнении  муниципального задания, отчет о результатах деятельности </w:t>
                  </w:r>
                  <w:r w:rsidR="00577CDB" w:rsidRPr="001706E2">
                    <w:rPr>
                      <w:rFonts w:ascii="Times New Roman" w:eastAsia="Calibri" w:hAnsi="Times New Roman"/>
                      <w:lang w:val="ru-RU" w:bidi="ar-SA"/>
                    </w:rPr>
                    <w:t>учреждения культуры</w:t>
                  </w:r>
                </w:p>
              </w:tc>
              <w:tc>
                <w:tcPr>
                  <w:tcW w:w="1895"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 xml:space="preserve">от 0 до 7 </w:t>
                  </w:r>
                </w:p>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баллов</w:t>
                  </w:r>
                </w:p>
              </w:tc>
              <w:tc>
                <w:tcPr>
                  <w:tcW w:w="21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все </w:t>
                  </w:r>
                  <w:r w:rsidR="00577CDB" w:rsidRPr="001706E2">
                    <w:rPr>
                      <w:rFonts w:ascii="Times New Roman" w:eastAsia="Calibri" w:hAnsi="Times New Roman"/>
                      <w:lang w:val="ru-RU" w:bidi="ar-SA"/>
                    </w:rPr>
                    <w:t>учреждения культуры</w:t>
                  </w:r>
                </w:p>
              </w:tc>
              <w:tc>
                <w:tcPr>
                  <w:tcW w:w="33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наличие информации на официальном сайте </w:t>
                  </w:r>
                  <w:r w:rsidR="00577CDB" w:rsidRPr="001706E2">
                    <w:rPr>
                      <w:rFonts w:ascii="Times New Roman" w:eastAsia="Calibri" w:hAnsi="Times New Roman"/>
                      <w:lang w:val="ru-RU" w:bidi="ar-SA"/>
                    </w:rPr>
                    <w:t>учреждения культуры</w:t>
                  </w:r>
                </w:p>
              </w:tc>
            </w:tr>
            <w:tr w:rsidR="00A36107" w:rsidRPr="001706E2" w:rsidTr="001706E2">
              <w:trPr>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CB6596" w:rsidRDefault="00A36107" w:rsidP="004C7BB8">
                  <w:pPr>
                    <w:spacing w:after="200" w:line="276" w:lineRule="auto"/>
                    <w:ind w:left="-7" w:right="-189" w:firstLine="7"/>
                    <w:rPr>
                      <w:rFonts w:ascii="Times New Roman" w:eastAsia="Calibri" w:hAnsi="Times New Roman"/>
                      <w:lang w:val="ru-RU" w:bidi="ar-SA"/>
                    </w:rPr>
                  </w:pPr>
                  <w:r w:rsidRPr="00CB6596">
                    <w:rPr>
                      <w:rFonts w:ascii="Times New Roman" w:eastAsia="Calibri" w:hAnsi="Times New Roman"/>
                      <w:lang w:val="ru-RU" w:bidi="ar-SA"/>
                    </w:rPr>
                    <w:lastRenderedPageBreak/>
                    <w:t>1.</w:t>
                  </w:r>
                  <w:r w:rsidR="004C7BB8" w:rsidRPr="00CB6596">
                    <w:rPr>
                      <w:rFonts w:ascii="Times New Roman" w:eastAsia="Calibri" w:hAnsi="Times New Roman"/>
                      <w:lang w:val="ru-RU" w:bidi="ar-SA"/>
                    </w:rPr>
                    <w:t>3</w:t>
                  </w:r>
                </w:p>
              </w:tc>
              <w:tc>
                <w:tcPr>
                  <w:tcW w:w="7257"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Информирование о новых мероприятиях</w:t>
                  </w:r>
                </w:p>
              </w:tc>
              <w:tc>
                <w:tcPr>
                  <w:tcW w:w="1895"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от 0 до 7</w:t>
                  </w:r>
                </w:p>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 баллов</w:t>
                  </w:r>
                </w:p>
              </w:tc>
              <w:tc>
                <w:tcPr>
                  <w:tcW w:w="21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577CDB">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культурно-досуговые </w:t>
                  </w:r>
                  <w:r w:rsidR="00577CDB" w:rsidRPr="001706E2">
                    <w:rPr>
                      <w:rFonts w:ascii="Times New Roman" w:eastAsia="Calibri" w:hAnsi="Times New Roman"/>
                      <w:lang w:val="ru-RU" w:bidi="ar-SA"/>
                    </w:rPr>
                    <w:t>учреждения</w:t>
                  </w:r>
                </w:p>
              </w:tc>
              <w:tc>
                <w:tcPr>
                  <w:tcW w:w="33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изучение мнения получателей услуг</w:t>
                  </w:r>
                </w:p>
              </w:tc>
            </w:tr>
            <w:tr w:rsidR="00A36107" w:rsidRPr="00570E64" w:rsidTr="001706E2">
              <w:trPr>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CB6596" w:rsidRDefault="00A36107" w:rsidP="00A36107">
                  <w:pPr>
                    <w:spacing w:after="200" w:line="276" w:lineRule="auto"/>
                    <w:ind w:left="-7" w:right="-189" w:firstLine="7"/>
                    <w:rPr>
                      <w:rFonts w:ascii="Times New Roman" w:eastAsia="Calibri" w:hAnsi="Times New Roman"/>
                      <w:lang w:val="ru-RU" w:bidi="ar-SA"/>
                    </w:rPr>
                  </w:pPr>
                  <w:r w:rsidRPr="00CB6596">
                    <w:rPr>
                      <w:rFonts w:ascii="Times New Roman" w:eastAsia="Calibri" w:hAnsi="Times New Roman"/>
                      <w:b/>
                      <w:bCs/>
                      <w:lang w:val="ru-RU" w:bidi="ar-SA"/>
                    </w:rPr>
                    <w:t>2</w:t>
                  </w:r>
                </w:p>
              </w:tc>
              <w:tc>
                <w:tcPr>
                  <w:tcW w:w="14716" w:type="dxa"/>
                  <w:gridSpan w:val="4"/>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CB6596">
                  <w:pPr>
                    <w:spacing w:after="200" w:line="276" w:lineRule="auto"/>
                    <w:rPr>
                      <w:rFonts w:ascii="Times New Roman" w:eastAsia="Calibri" w:hAnsi="Times New Roman"/>
                      <w:lang w:val="ru-RU" w:bidi="ar-SA"/>
                    </w:rPr>
                  </w:pPr>
                  <w:r w:rsidRPr="001706E2">
                    <w:rPr>
                      <w:rFonts w:ascii="Times New Roman" w:eastAsia="Calibri" w:hAnsi="Times New Roman"/>
                      <w:b/>
                      <w:bCs/>
                      <w:lang w:val="ru-RU" w:bidi="ar-SA"/>
                    </w:rPr>
                    <w:t xml:space="preserve">Комфортность условий предоставления услуг и доступность их получения (от 0 до </w:t>
                  </w:r>
                  <w:r w:rsidR="00CB6596">
                    <w:rPr>
                      <w:rFonts w:ascii="Times New Roman" w:eastAsia="Calibri" w:hAnsi="Times New Roman"/>
                      <w:b/>
                      <w:bCs/>
                      <w:lang w:val="ru-RU" w:bidi="ar-SA"/>
                    </w:rPr>
                    <w:t>34</w:t>
                  </w:r>
                  <w:r w:rsidRPr="001706E2">
                    <w:rPr>
                      <w:rFonts w:ascii="Times New Roman" w:eastAsia="Calibri" w:hAnsi="Times New Roman"/>
                      <w:b/>
                      <w:bCs/>
                      <w:lang w:val="ru-RU" w:bidi="ar-SA"/>
                    </w:rPr>
                    <w:t xml:space="preserve">) </w:t>
                  </w:r>
                </w:p>
              </w:tc>
            </w:tr>
            <w:tr w:rsidR="00A36107" w:rsidRPr="001706E2" w:rsidTr="001706E2">
              <w:trPr>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CB6596" w:rsidRDefault="00A36107" w:rsidP="00A36107">
                  <w:pPr>
                    <w:spacing w:after="200" w:line="276" w:lineRule="auto"/>
                    <w:ind w:left="-7" w:right="-189" w:firstLine="7"/>
                    <w:rPr>
                      <w:rFonts w:ascii="Times New Roman" w:eastAsia="Calibri" w:hAnsi="Times New Roman"/>
                      <w:lang w:val="ru-RU" w:bidi="ar-SA"/>
                    </w:rPr>
                  </w:pPr>
                  <w:r w:rsidRPr="00CB6596">
                    <w:rPr>
                      <w:rFonts w:ascii="Times New Roman" w:eastAsia="Calibri" w:hAnsi="Times New Roman"/>
                      <w:lang w:val="ru-RU" w:bidi="ar-SA"/>
                    </w:rPr>
                    <w:t>2.1</w:t>
                  </w:r>
                </w:p>
              </w:tc>
              <w:tc>
                <w:tcPr>
                  <w:tcW w:w="7257"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4C7BB8">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Уровень комфортности пребывания в </w:t>
                  </w:r>
                  <w:r w:rsidR="00577CDB" w:rsidRPr="001706E2">
                    <w:rPr>
                      <w:rFonts w:ascii="Times New Roman" w:eastAsia="Calibri" w:hAnsi="Times New Roman"/>
                      <w:lang w:val="ru-RU" w:bidi="ar-SA"/>
                    </w:rPr>
                    <w:t>учреждени</w:t>
                  </w:r>
                  <w:r w:rsidR="004C7BB8">
                    <w:rPr>
                      <w:rFonts w:ascii="Times New Roman" w:eastAsia="Calibri" w:hAnsi="Times New Roman"/>
                      <w:lang w:val="ru-RU" w:bidi="ar-SA"/>
                    </w:rPr>
                    <w:t>и</w:t>
                  </w:r>
                  <w:r w:rsidR="00577CDB" w:rsidRPr="001706E2">
                    <w:rPr>
                      <w:rFonts w:ascii="Times New Roman" w:eastAsia="Calibri" w:hAnsi="Times New Roman"/>
                      <w:lang w:val="ru-RU" w:bidi="ar-SA"/>
                    </w:rPr>
                    <w:t xml:space="preserve"> культуры</w:t>
                  </w:r>
                  <w:r w:rsidRPr="001706E2">
                    <w:rPr>
                      <w:rFonts w:ascii="Times New Roman" w:eastAsia="Calibri" w:hAnsi="Times New Roman"/>
                      <w:lang w:val="ru-RU" w:bidi="ar-SA"/>
                    </w:rPr>
                    <w:t xml:space="preserve"> (места для сидения, гардероб, чистота помещений)</w:t>
                  </w:r>
                </w:p>
              </w:tc>
              <w:tc>
                <w:tcPr>
                  <w:tcW w:w="1895"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 xml:space="preserve">от 0 до 5 </w:t>
                  </w:r>
                </w:p>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баллов</w:t>
                  </w:r>
                </w:p>
              </w:tc>
              <w:tc>
                <w:tcPr>
                  <w:tcW w:w="21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все </w:t>
                  </w:r>
                  <w:r w:rsidR="00577CDB" w:rsidRPr="001706E2">
                    <w:rPr>
                      <w:rFonts w:ascii="Times New Roman" w:eastAsia="Calibri" w:hAnsi="Times New Roman"/>
                      <w:lang w:val="ru-RU" w:bidi="ar-SA"/>
                    </w:rPr>
                    <w:t>учреждения культуры</w:t>
                  </w:r>
                </w:p>
              </w:tc>
              <w:tc>
                <w:tcPr>
                  <w:tcW w:w="33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изучение мнения получателей услуг</w:t>
                  </w:r>
                </w:p>
              </w:tc>
            </w:tr>
            <w:tr w:rsidR="00A36107" w:rsidRPr="00570E64" w:rsidTr="004C7BB8">
              <w:trPr>
                <w:trHeight w:val="1885"/>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CB6596" w:rsidRDefault="00A36107" w:rsidP="00A36107">
                  <w:pPr>
                    <w:spacing w:after="200" w:line="276" w:lineRule="auto"/>
                    <w:ind w:left="-7" w:right="-189" w:firstLine="7"/>
                    <w:rPr>
                      <w:rFonts w:ascii="Times New Roman" w:eastAsia="Calibri" w:hAnsi="Times New Roman"/>
                      <w:lang w:val="ru-RU" w:bidi="ar-SA"/>
                    </w:rPr>
                  </w:pPr>
                  <w:r w:rsidRPr="00CB6596">
                    <w:rPr>
                      <w:rFonts w:ascii="Times New Roman" w:eastAsia="Calibri" w:hAnsi="Times New Roman"/>
                      <w:lang w:val="ru-RU" w:bidi="ar-SA"/>
                    </w:rPr>
                    <w:t>2.2</w:t>
                  </w:r>
                </w:p>
              </w:tc>
              <w:tc>
                <w:tcPr>
                  <w:tcW w:w="7257"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4C7BB8">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Перечень услуг, предоставляемых </w:t>
                  </w:r>
                  <w:r w:rsidR="004C7BB8">
                    <w:rPr>
                      <w:rFonts w:ascii="Times New Roman" w:eastAsia="Calibri" w:hAnsi="Times New Roman"/>
                      <w:lang w:val="ru-RU" w:bidi="ar-SA"/>
                    </w:rPr>
                    <w:t>учреждением</w:t>
                  </w:r>
                  <w:r w:rsidRPr="001706E2">
                    <w:rPr>
                      <w:rFonts w:ascii="Times New Roman" w:eastAsia="Calibri" w:hAnsi="Times New Roman"/>
                      <w:lang w:val="ru-RU" w:bidi="ar-SA"/>
                    </w:rPr>
                    <w:t xml:space="preserve"> культуры. Ограничения по ассортименту услуг, ограничения по потребителям услуг. Дополнительные услуги, предоставляемые </w:t>
                  </w:r>
                  <w:r w:rsidR="00577CDB" w:rsidRPr="001706E2">
                    <w:rPr>
                      <w:rFonts w:ascii="Times New Roman" w:eastAsia="Calibri" w:hAnsi="Times New Roman"/>
                      <w:lang w:val="ru-RU" w:bidi="ar-SA"/>
                    </w:rPr>
                    <w:t xml:space="preserve">учреждением </w:t>
                  </w:r>
                  <w:r w:rsidRPr="001706E2">
                    <w:rPr>
                      <w:rFonts w:ascii="Times New Roman" w:eastAsia="Calibri" w:hAnsi="Times New Roman"/>
                      <w:lang w:val="ru-RU" w:bidi="ar-SA"/>
                    </w:rPr>
                    <w:t>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895"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от 0 до 5</w:t>
                  </w:r>
                </w:p>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 xml:space="preserve"> баллов</w:t>
                  </w:r>
                </w:p>
              </w:tc>
              <w:tc>
                <w:tcPr>
                  <w:tcW w:w="21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все </w:t>
                  </w:r>
                  <w:r w:rsidR="00577CDB" w:rsidRPr="001706E2">
                    <w:rPr>
                      <w:rFonts w:ascii="Times New Roman" w:eastAsia="Calibri" w:hAnsi="Times New Roman"/>
                      <w:lang w:val="ru-RU" w:bidi="ar-SA"/>
                    </w:rPr>
                    <w:t>учреждения культуры</w:t>
                  </w:r>
                </w:p>
              </w:tc>
              <w:tc>
                <w:tcPr>
                  <w:tcW w:w="33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наличие информации на официальном сайте </w:t>
                  </w:r>
                  <w:r w:rsidR="00577CDB" w:rsidRPr="001706E2">
                    <w:rPr>
                      <w:rFonts w:ascii="Times New Roman" w:eastAsia="Calibri" w:hAnsi="Times New Roman"/>
                      <w:lang w:val="ru-RU" w:bidi="ar-SA"/>
                    </w:rPr>
                    <w:t>учреждения культуры</w:t>
                  </w:r>
                </w:p>
              </w:tc>
            </w:tr>
            <w:tr w:rsidR="00A36107" w:rsidRPr="00570E64" w:rsidTr="001706E2">
              <w:trPr>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CB6596" w:rsidRDefault="00A36107" w:rsidP="00A36107">
                  <w:pPr>
                    <w:spacing w:after="200" w:line="276" w:lineRule="auto"/>
                    <w:ind w:left="-7" w:right="-189" w:firstLine="7"/>
                    <w:rPr>
                      <w:rFonts w:ascii="Times New Roman" w:eastAsia="Calibri" w:hAnsi="Times New Roman"/>
                      <w:lang w:val="ru-RU" w:bidi="ar-SA"/>
                    </w:rPr>
                  </w:pPr>
                  <w:r w:rsidRPr="00CB6596">
                    <w:rPr>
                      <w:rFonts w:ascii="Times New Roman" w:eastAsia="Calibri" w:hAnsi="Times New Roman"/>
                      <w:lang w:val="ru-RU" w:bidi="ar-SA"/>
                    </w:rPr>
                    <w:t>2.3</w:t>
                  </w:r>
                </w:p>
              </w:tc>
              <w:tc>
                <w:tcPr>
                  <w:tcW w:w="7257"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Сохранение возможности навигации по сайту при отключении графических элементов оформления сайта, карта сайта. Время доступности информации с учетом перерывов в работе сайта.</w:t>
                  </w:r>
                </w:p>
                <w:p w:rsidR="00A36107" w:rsidRPr="001706E2" w:rsidRDefault="00A36107" w:rsidP="00A36107">
                  <w:pPr>
                    <w:spacing w:line="276" w:lineRule="auto"/>
                    <w:rPr>
                      <w:rFonts w:ascii="Times New Roman" w:eastAsia="Calibri" w:hAnsi="Times New Roman"/>
                      <w:lang w:val="ru-RU" w:bidi="ar-SA"/>
                    </w:rPr>
                  </w:pPr>
                </w:p>
                <w:p w:rsidR="00A36107" w:rsidRPr="001706E2" w:rsidRDefault="00A36107" w:rsidP="00A36107">
                  <w:pPr>
                    <w:spacing w:after="20" w:line="276" w:lineRule="auto"/>
                    <w:rPr>
                      <w:rFonts w:ascii="Times New Roman" w:eastAsia="Calibri" w:hAnsi="Times New Roman"/>
                      <w:lang w:val="ru-RU" w:bidi="ar-SA"/>
                    </w:rPr>
                  </w:pPr>
                  <w:r w:rsidRPr="001706E2">
                    <w:rPr>
                      <w:rFonts w:ascii="Times New Roman" w:eastAsia="Calibri" w:hAnsi="Times New Roman"/>
                      <w:lang w:val="ru-RU" w:bidi="ar-SA"/>
                    </w:rPr>
                    <w:t>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w:t>
                  </w:r>
                </w:p>
                <w:p w:rsidR="00A36107" w:rsidRPr="001706E2" w:rsidRDefault="00A36107" w:rsidP="00577CDB">
                  <w:pPr>
                    <w:spacing w:after="20" w:line="276" w:lineRule="auto"/>
                    <w:rPr>
                      <w:rFonts w:ascii="Times New Roman" w:eastAsia="Calibri" w:hAnsi="Times New Roman"/>
                      <w:lang w:val="ru-RU" w:bidi="ar-SA"/>
                    </w:rPr>
                  </w:pPr>
                  <w:r w:rsidRPr="001706E2">
                    <w:rPr>
                      <w:rFonts w:ascii="Times New Roman" w:eastAsia="Calibri" w:hAnsi="Times New Roman"/>
                      <w:lang w:val="ru-RU" w:bidi="ar-SA"/>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895"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 xml:space="preserve">от 0 до </w:t>
                  </w:r>
                  <w:r w:rsidR="004C7BB8">
                    <w:rPr>
                      <w:rFonts w:ascii="Times New Roman" w:eastAsia="Calibri" w:hAnsi="Times New Roman"/>
                      <w:lang w:val="ru-RU" w:bidi="ar-SA"/>
                    </w:rPr>
                    <w:t>5</w:t>
                  </w:r>
                  <w:r w:rsidRPr="001706E2">
                    <w:rPr>
                      <w:rFonts w:ascii="Times New Roman" w:eastAsia="Calibri" w:hAnsi="Times New Roman"/>
                      <w:lang w:val="ru-RU" w:bidi="ar-SA"/>
                    </w:rPr>
                    <w:t xml:space="preserve"> </w:t>
                  </w:r>
                </w:p>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баллов</w:t>
                  </w:r>
                </w:p>
              </w:tc>
              <w:tc>
                <w:tcPr>
                  <w:tcW w:w="21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все </w:t>
                  </w:r>
                  <w:r w:rsidR="00577CDB" w:rsidRPr="001706E2">
                    <w:rPr>
                      <w:rFonts w:ascii="Times New Roman" w:eastAsia="Calibri" w:hAnsi="Times New Roman"/>
                      <w:lang w:val="ru-RU" w:bidi="ar-SA"/>
                    </w:rPr>
                    <w:t>учреждения культуры</w:t>
                  </w:r>
                </w:p>
              </w:tc>
              <w:tc>
                <w:tcPr>
                  <w:tcW w:w="33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наличие информации на официальном сайте </w:t>
                  </w:r>
                  <w:r w:rsidR="00577CDB" w:rsidRPr="001706E2">
                    <w:rPr>
                      <w:rFonts w:ascii="Times New Roman" w:eastAsia="Calibri" w:hAnsi="Times New Roman"/>
                      <w:lang w:val="ru-RU" w:bidi="ar-SA"/>
                    </w:rPr>
                    <w:t>учреждения культуры</w:t>
                  </w:r>
                </w:p>
              </w:tc>
            </w:tr>
            <w:tr w:rsidR="00A36107" w:rsidRPr="001706E2" w:rsidTr="001706E2">
              <w:trPr>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CB6596" w:rsidRDefault="00D138C5" w:rsidP="00CB6596">
                  <w:pPr>
                    <w:spacing w:after="200" w:line="276" w:lineRule="auto"/>
                    <w:ind w:left="-7" w:right="-189" w:firstLine="7"/>
                    <w:rPr>
                      <w:rFonts w:ascii="Times New Roman" w:eastAsia="Calibri" w:hAnsi="Times New Roman"/>
                      <w:lang w:val="ru-RU" w:bidi="ar-SA"/>
                    </w:rPr>
                  </w:pPr>
                  <w:r w:rsidRPr="00CB6596">
                    <w:rPr>
                      <w:rFonts w:ascii="Times New Roman" w:eastAsia="Calibri" w:hAnsi="Times New Roman"/>
                      <w:lang w:val="ru-RU" w:bidi="ar-SA"/>
                    </w:rPr>
                    <w:lastRenderedPageBreak/>
                    <w:t>2.</w:t>
                  </w:r>
                  <w:r w:rsidR="00CB6596">
                    <w:rPr>
                      <w:rFonts w:ascii="Times New Roman" w:eastAsia="Calibri" w:hAnsi="Times New Roman"/>
                      <w:lang w:val="ru-RU" w:bidi="ar-SA"/>
                    </w:rPr>
                    <w:t>4</w:t>
                  </w:r>
                </w:p>
              </w:tc>
              <w:tc>
                <w:tcPr>
                  <w:tcW w:w="7257"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1895"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 xml:space="preserve">от 0 до 9 </w:t>
                  </w:r>
                </w:p>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баллов</w:t>
                  </w:r>
                </w:p>
              </w:tc>
              <w:tc>
                <w:tcPr>
                  <w:tcW w:w="21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библиотеки</w:t>
                  </w:r>
                </w:p>
              </w:tc>
              <w:tc>
                <w:tcPr>
                  <w:tcW w:w="33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изучение мнения получателей услуг</w:t>
                  </w:r>
                </w:p>
              </w:tc>
            </w:tr>
            <w:tr w:rsidR="00A36107" w:rsidRPr="001706E2" w:rsidTr="001706E2">
              <w:trPr>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CB6596" w:rsidRDefault="00D138C5" w:rsidP="00CB6596">
                  <w:pPr>
                    <w:spacing w:after="200" w:line="276" w:lineRule="auto"/>
                    <w:ind w:left="-7" w:right="-189" w:firstLine="7"/>
                    <w:rPr>
                      <w:rFonts w:ascii="Times New Roman" w:eastAsia="Calibri" w:hAnsi="Times New Roman"/>
                      <w:lang w:val="ru-RU" w:bidi="ar-SA"/>
                    </w:rPr>
                  </w:pPr>
                  <w:r w:rsidRPr="00CB6596">
                    <w:rPr>
                      <w:rFonts w:ascii="Times New Roman" w:eastAsia="Calibri" w:hAnsi="Times New Roman"/>
                      <w:lang w:val="ru-RU" w:bidi="ar-SA"/>
                    </w:rPr>
                    <w:t>2.</w:t>
                  </w:r>
                  <w:r w:rsidR="00CB6596">
                    <w:rPr>
                      <w:rFonts w:ascii="Times New Roman" w:eastAsia="Calibri" w:hAnsi="Times New Roman"/>
                      <w:lang w:val="ru-RU" w:bidi="ar-SA"/>
                    </w:rPr>
                    <w:t>5</w:t>
                  </w:r>
                </w:p>
              </w:tc>
              <w:tc>
                <w:tcPr>
                  <w:tcW w:w="7257"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Транспортная и пешая доступность </w:t>
                  </w:r>
                  <w:r w:rsidR="00577CDB" w:rsidRPr="001706E2">
                    <w:rPr>
                      <w:rFonts w:ascii="Times New Roman" w:eastAsia="Calibri" w:hAnsi="Times New Roman"/>
                      <w:lang w:val="ru-RU" w:bidi="ar-SA"/>
                    </w:rPr>
                    <w:t>учреждения культуры</w:t>
                  </w:r>
                </w:p>
              </w:tc>
              <w:tc>
                <w:tcPr>
                  <w:tcW w:w="1895"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 xml:space="preserve">от 0 до 5 </w:t>
                  </w:r>
                </w:p>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баллов</w:t>
                  </w:r>
                </w:p>
              </w:tc>
              <w:tc>
                <w:tcPr>
                  <w:tcW w:w="21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все </w:t>
                  </w:r>
                  <w:r w:rsidR="00577CDB" w:rsidRPr="001706E2">
                    <w:rPr>
                      <w:rFonts w:ascii="Times New Roman" w:eastAsia="Calibri" w:hAnsi="Times New Roman"/>
                      <w:lang w:val="ru-RU" w:bidi="ar-SA"/>
                    </w:rPr>
                    <w:t>учреждения культуры</w:t>
                  </w:r>
                </w:p>
              </w:tc>
              <w:tc>
                <w:tcPr>
                  <w:tcW w:w="33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изучение мнения получателей услуг</w:t>
                  </w:r>
                </w:p>
              </w:tc>
            </w:tr>
            <w:tr w:rsidR="00CB6596" w:rsidRPr="00570E64" w:rsidTr="001706E2">
              <w:trPr>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CB6596" w:rsidRPr="00CB6596" w:rsidRDefault="00CB6596" w:rsidP="00CB6596">
                  <w:pPr>
                    <w:spacing w:after="200" w:line="276" w:lineRule="auto"/>
                    <w:ind w:left="-7" w:right="-189" w:firstLine="7"/>
                    <w:rPr>
                      <w:rFonts w:ascii="Times New Roman" w:eastAsia="Calibri" w:hAnsi="Times New Roman"/>
                      <w:lang w:val="ru-RU" w:bidi="ar-SA"/>
                    </w:rPr>
                  </w:pPr>
                  <w:r w:rsidRPr="00CB6596">
                    <w:rPr>
                      <w:rFonts w:ascii="Times New Roman" w:eastAsia="Calibri" w:hAnsi="Times New Roman"/>
                      <w:lang w:val="ru-RU" w:bidi="ar-SA"/>
                    </w:rPr>
                    <w:t>2.</w:t>
                  </w:r>
                  <w:r>
                    <w:rPr>
                      <w:rFonts w:ascii="Times New Roman" w:eastAsia="Calibri" w:hAnsi="Times New Roman"/>
                      <w:lang w:val="ru-RU" w:bidi="ar-SA"/>
                    </w:rPr>
                    <w:t>6</w:t>
                  </w:r>
                </w:p>
              </w:tc>
              <w:tc>
                <w:tcPr>
                  <w:tcW w:w="7257"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CB6596" w:rsidRPr="004000DD" w:rsidRDefault="00CB6596" w:rsidP="00A36107">
                  <w:pPr>
                    <w:spacing w:after="200" w:line="276" w:lineRule="auto"/>
                    <w:rPr>
                      <w:rFonts w:ascii="Times New Roman" w:eastAsia="Calibri" w:hAnsi="Times New Roman"/>
                      <w:lang w:val="ru-RU" w:bidi="ar-SA"/>
                    </w:rPr>
                  </w:pPr>
                  <w:r w:rsidRPr="004000DD">
                    <w:rPr>
                      <w:rFonts w:ascii="Times New Roman" w:eastAsia="Calibri" w:hAnsi="Times New Roman"/>
                      <w:lang w:val="ru-RU" w:bidi="ar-SA"/>
                    </w:rPr>
                    <w:t>Наличие электронного билета / бронирования билетов/ электронная очередь/ электронных каталогов/электронных документов, доступных для получения</w:t>
                  </w:r>
                </w:p>
              </w:tc>
              <w:tc>
                <w:tcPr>
                  <w:tcW w:w="1895"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CB6596" w:rsidRPr="001706E2" w:rsidRDefault="00CB6596" w:rsidP="00304327">
                  <w:pPr>
                    <w:spacing w:line="276" w:lineRule="auto"/>
                    <w:rPr>
                      <w:rFonts w:ascii="Times New Roman" w:eastAsia="Calibri" w:hAnsi="Times New Roman"/>
                      <w:lang w:val="ru-RU" w:bidi="ar-SA"/>
                    </w:rPr>
                  </w:pPr>
                  <w:r w:rsidRPr="001706E2">
                    <w:rPr>
                      <w:rFonts w:ascii="Times New Roman" w:eastAsia="Calibri" w:hAnsi="Times New Roman"/>
                      <w:lang w:val="ru-RU" w:bidi="ar-SA"/>
                    </w:rPr>
                    <w:t xml:space="preserve">от 0 до 5 </w:t>
                  </w:r>
                </w:p>
                <w:p w:rsidR="00CB6596" w:rsidRPr="001706E2" w:rsidRDefault="00CB6596" w:rsidP="00304327">
                  <w:pPr>
                    <w:spacing w:line="276" w:lineRule="auto"/>
                    <w:rPr>
                      <w:rFonts w:ascii="Times New Roman" w:eastAsia="Calibri" w:hAnsi="Times New Roman"/>
                      <w:lang w:val="ru-RU" w:bidi="ar-SA"/>
                    </w:rPr>
                  </w:pPr>
                  <w:r w:rsidRPr="001706E2">
                    <w:rPr>
                      <w:rFonts w:ascii="Times New Roman" w:eastAsia="Calibri" w:hAnsi="Times New Roman"/>
                      <w:lang w:val="ru-RU" w:bidi="ar-SA"/>
                    </w:rPr>
                    <w:t>баллов</w:t>
                  </w:r>
                </w:p>
              </w:tc>
              <w:tc>
                <w:tcPr>
                  <w:tcW w:w="21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CB6596" w:rsidRPr="001706E2" w:rsidRDefault="00CB6596" w:rsidP="0030432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все учреждения культуры</w:t>
                  </w:r>
                </w:p>
              </w:tc>
              <w:tc>
                <w:tcPr>
                  <w:tcW w:w="33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CB6596" w:rsidRPr="001706E2" w:rsidRDefault="00CB6596"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наличие информации на официальном сайте учреждения культуры</w:t>
                  </w:r>
                </w:p>
              </w:tc>
            </w:tr>
            <w:tr w:rsidR="00A36107" w:rsidRPr="00570E64" w:rsidTr="001706E2">
              <w:trPr>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ind w:left="-7" w:right="-189" w:firstLine="7"/>
                    <w:rPr>
                      <w:rFonts w:ascii="Times New Roman" w:eastAsia="Calibri" w:hAnsi="Times New Roman"/>
                      <w:lang w:val="ru-RU" w:bidi="ar-SA"/>
                    </w:rPr>
                  </w:pPr>
                  <w:r w:rsidRPr="001706E2">
                    <w:rPr>
                      <w:rFonts w:ascii="Times New Roman" w:eastAsia="Calibri" w:hAnsi="Times New Roman"/>
                      <w:b/>
                      <w:bCs/>
                      <w:lang w:val="ru-RU" w:bidi="ar-SA"/>
                    </w:rPr>
                    <w:t>3</w:t>
                  </w:r>
                </w:p>
              </w:tc>
              <w:tc>
                <w:tcPr>
                  <w:tcW w:w="14716" w:type="dxa"/>
                  <w:gridSpan w:val="4"/>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CB6596">
                  <w:pPr>
                    <w:spacing w:after="200" w:line="276" w:lineRule="auto"/>
                    <w:rPr>
                      <w:rFonts w:ascii="Times New Roman" w:eastAsia="Calibri" w:hAnsi="Times New Roman"/>
                      <w:lang w:val="ru-RU" w:bidi="ar-SA"/>
                    </w:rPr>
                  </w:pPr>
                  <w:r w:rsidRPr="001706E2">
                    <w:rPr>
                      <w:rFonts w:ascii="Times New Roman" w:eastAsia="Calibri" w:hAnsi="Times New Roman"/>
                      <w:b/>
                      <w:bCs/>
                      <w:lang w:val="ru-RU" w:bidi="ar-SA"/>
                    </w:rPr>
                    <w:t>Время ожидания предоставления услуги (от 0 до 1</w:t>
                  </w:r>
                  <w:r w:rsidR="00CB6596">
                    <w:rPr>
                      <w:rFonts w:ascii="Times New Roman" w:eastAsia="Calibri" w:hAnsi="Times New Roman"/>
                      <w:b/>
                      <w:bCs/>
                      <w:lang w:val="ru-RU" w:bidi="ar-SA"/>
                    </w:rPr>
                    <w:t>4</w:t>
                  </w:r>
                  <w:r w:rsidRPr="001706E2">
                    <w:rPr>
                      <w:rFonts w:ascii="Times New Roman" w:eastAsia="Calibri" w:hAnsi="Times New Roman"/>
                      <w:b/>
                      <w:bCs/>
                      <w:lang w:val="ru-RU" w:bidi="ar-SA"/>
                    </w:rPr>
                    <w:t xml:space="preserve">) </w:t>
                  </w:r>
                </w:p>
              </w:tc>
            </w:tr>
            <w:tr w:rsidR="00A36107" w:rsidRPr="00570E64" w:rsidTr="00CB6596">
              <w:trPr>
                <w:trHeight w:val="2003"/>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ind w:left="-7" w:right="-189" w:firstLine="7"/>
                    <w:rPr>
                      <w:rFonts w:ascii="Times New Roman" w:eastAsia="Calibri" w:hAnsi="Times New Roman"/>
                      <w:lang w:val="ru-RU" w:bidi="ar-SA"/>
                    </w:rPr>
                  </w:pPr>
                  <w:r w:rsidRPr="001706E2">
                    <w:rPr>
                      <w:rFonts w:ascii="Times New Roman" w:eastAsia="Calibri" w:hAnsi="Times New Roman"/>
                      <w:lang w:val="ru-RU" w:bidi="ar-SA"/>
                    </w:rPr>
                    <w:t>3.1</w:t>
                  </w:r>
                </w:p>
                <w:p w:rsidR="00A36107" w:rsidRPr="001706E2" w:rsidRDefault="00A36107" w:rsidP="00A36107">
                  <w:pPr>
                    <w:spacing w:after="200" w:line="276" w:lineRule="auto"/>
                    <w:ind w:left="-7" w:right="-189" w:firstLine="7"/>
                    <w:rPr>
                      <w:rFonts w:ascii="Times New Roman" w:eastAsia="Calibri" w:hAnsi="Times New Roman"/>
                      <w:lang w:val="ru-RU" w:bidi="ar-SA"/>
                    </w:rPr>
                  </w:pPr>
                </w:p>
                <w:p w:rsidR="00A36107" w:rsidRPr="001706E2" w:rsidRDefault="00A36107" w:rsidP="00CB6596">
                  <w:pPr>
                    <w:spacing w:after="200" w:line="276" w:lineRule="auto"/>
                    <w:ind w:left="-7" w:right="-189" w:firstLine="7"/>
                    <w:rPr>
                      <w:rFonts w:ascii="Times New Roman" w:eastAsia="Calibri" w:hAnsi="Times New Roman"/>
                      <w:lang w:val="ru-RU" w:bidi="ar-SA"/>
                    </w:rPr>
                  </w:pPr>
                  <w:r w:rsidRPr="001706E2">
                    <w:rPr>
                      <w:rFonts w:ascii="Times New Roman" w:eastAsia="Calibri" w:hAnsi="Times New Roman"/>
                      <w:lang w:val="ru-RU" w:bidi="ar-SA"/>
                    </w:rPr>
                    <w:t xml:space="preserve">3.2   </w:t>
                  </w:r>
                </w:p>
              </w:tc>
              <w:tc>
                <w:tcPr>
                  <w:tcW w:w="7257"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tabs>
                      <w:tab w:val="left" w:pos="5133"/>
                    </w:tabs>
                    <w:spacing w:line="276" w:lineRule="auto"/>
                    <w:jc w:val="both"/>
                    <w:rPr>
                      <w:rFonts w:ascii="Times New Roman" w:eastAsia="Calibri" w:hAnsi="Times New Roman"/>
                      <w:lang w:val="ru-RU" w:bidi="ar-SA"/>
                    </w:rPr>
                  </w:pPr>
                  <w:r w:rsidRPr="001706E2">
                    <w:rPr>
                      <w:rFonts w:ascii="Times New Roman" w:eastAsia="Calibri" w:hAnsi="Times New Roman"/>
                      <w:lang w:val="ru-RU" w:bidi="ar-SA"/>
                    </w:rPr>
                    <w:t xml:space="preserve">Удобство графика работы </w:t>
                  </w:r>
                  <w:r w:rsidR="00577CDB" w:rsidRPr="001706E2">
                    <w:rPr>
                      <w:rFonts w:ascii="Times New Roman" w:eastAsia="Calibri" w:hAnsi="Times New Roman"/>
                      <w:lang w:val="ru-RU" w:bidi="ar-SA"/>
                    </w:rPr>
                    <w:t>учреждения культуры</w:t>
                  </w:r>
                  <w:r w:rsidRPr="001706E2">
                    <w:rPr>
                      <w:rFonts w:ascii="Times New Roman" w:eastAsia="Calibri" w:hAnsi="Times New Roman"/>
                      <w:lang w:val="ru-RU" w:bidi="ar-SA"/>
                    </w:rPr>
                    <w:t xml:space="preserve">   </w:t>
                  </w:r>
                </w:p>
                <w:p w:rsidR="00A36107" w:rsidRPr="00CB6596" w:rsidRDefault="00A36107" w:rsidP="00A36107">
                  <w:pPr>
                    <w:spacing w:line="276" w:lineRule="auto"/>
                    <w:rPr>
                      <w:rFonts w:ascii="Times New Roman" w:eastAsia="Calibri" w:hAnsi="Times New Roman"/>
                      <w:sz w:val="32"/>
                      <w:lang w:val="ru-RU" w:bidi="ar-SA"/>
                    </w:rPr>
                  </w:pPr>
                </w:p>
                <w:p w:rsidR="00A36107" w:rsidRPr="001706E2" w:rsidRDefault="00A36107" w:rsidP="00A36107">
                  <w:pPr>
                    <w:spacing w:line="276" w:lineRule="auto"/>
                    <w:rPr>
                      <w:rFonts w:ascii="Times New Roman" w:eastAsia="Calibri" w:hAnsi="Times New Roman"/>
                      <w:lang w:val="ru-RU" w:bidi="ar-SA"/>
                    </w:rPr>
                  </w:pPr>
                </w:p>
                <w:p w:rsidR="00A36107" w:rsidRPr="00CB6596" w:rsidRDefault="00CB6596" w:rsidP="00577CDB">
                  <w:pPr>
                    <w:spacing w:line="276" w:lineRule="auto"/>
                    <w:rPr>
                      <w:rFonts w:ascii="Times New Roman" w:eastAsia="Calibri" w:hAnsi="Times New Roman"/>
                      <w:lang w:val="ru-RU" w:bidi="ar-SA"/>
                    </w:rPr>
                  </w:pPr>
                  <w:r w:rsidRPr="00CB6596">
                    <w:rPr>
                      <w:rFonts w:ascii="Times New Roman" w:eastAsia="Calibri" w:hAnsi="Times New Roman"/>
                      <w:lang w:val="ru-RU" w:bidi="ar-SA"/>
                    </w:rPr>
                    <w:t>Простота/удобство электронного каталога</w:t>
                  </w:r>
                </w:p>
              </w:tc>
              <w:tc>
                <w:tcPr>
                  <w:tcW w:w="1895"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  от 0 до 7                                                                                    баллов</w:t>
                  </w:r>
                </w:p>
                <w:p w:rsidR="00A36107" w:rsidRPr="001706E2" w:rsidRDefault="00A36107" w:rsidP="00A36107">
                  <w:pPr>
                    <w:spacing w:line="276" w:lineRule="auto"/>
                    <w:jc w:val="center"/>
                    <w:rPr>
                      <w:rFonts w:ascii="Times New Roman" w:eastAsia="Calibri" w:hAnsi="Times New Roman"/>
                      <w:lang w:val="ru-RU" w:bidi="ar-SA"/>
                    </w:rPr>
                  </w:pPr>
                </w:p>
                <w:p w:rsidR="00A36107" w:rsidRPr="001706E2" w:rsidRDefault="00CB6596" w:rsidP="00CB6596">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от 0 до 7                                                                                    баллов</w:t>
                  </w:r>
                </w:p>
              </w:tc>
              <w:tc>
                <w:tcPr>
                  <w:tcW w:w="21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все </w:t>
                  </w:r>
                  <w:r w:rsidR="00577CDB" w:rsidRPr="001706E2">
                    <w:rPr>
                      <w:rFonts w:ascii="Times New Roman" w:eastAsia="Calibri" w:hAnsi="Times New Roman"/>
                      <w:lang w:val="ru-RU" w:bidi="ar-SA"/>
                    </w:rPr>
                    <w:t>учреждения культуры</w:t>
                  </w:r>
                </w:p>
                <w:p w:rsidR="00CB6596" w:rsidRPr="00CB6596" w:rsidRDefault="00CB6596" w:rsidP="00CB6596">
                  <w:pPr>
                    <w:spacing w:after="200" w:line="276" w:lineRule="auto"/>
                    <w:rPr>
                      <w:rFonts w:ascii="Times New Roman" w:eastAsia="Calibri" w:hAnsi="Times New Roman"/>
                      <w:sz w:val="6"/>
                      <w:lang w:val="ru-RU" w:bidi="ar-SA"/>
                    </w:rPr>
                  </w:pPr>
                </w:p>
                <w:p w:rsidR="00A36107" w:rsidRPr="001706E2" w:rsidRDefault="00CB6596" w:rsidP="00CB6596">
                  <w:pPr>
                    <w:spacing w:after="200" w:line="276" w:lineRule="auto"/>
                    <w:rPr>
                      <w:rFonts w:ascii="Times New Roman" w:eastAsia="Calibri" w:hAnsi="Times New Roman"/>
                      <w:lang w:val="ru-RU" w:bidi="ar-SA"/>
                    </w:rPr>
                  </w:pPr>
                  <w:r>
                    <w:rPr>
                      <w:rFonts w:ascii="Times New Roman" w:eastAsia="Calibri" w:hAnsi="Times New Roman"/>
                      <w:lang w:val="ru-RU" w:bidi="ar-SA"/>
                    </w:rPr>
                    <w:t>библиотеки</w:t>
                  </w:r>
                </w:p>
              </w:tc>
              <w:tc>
                <w:tcPr>
                  <w:tcW w:w="33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изучение мнения получателей услуг</w:t>
                  </w:r>
                </w:p>
                <w:p w:rsidR="00CB6596" w:rsidRPr="00CB6596" w:rsidRDefault="00CB6596" w:rsidP="00CB6596">
                  <w:pPr>
                    <w:spacing w:after="200" w:line="276" w:lineRule="auto"/>
                    <w:rPr>
                      <w:rFonts w:ascii="Times New Roman" w:eastAsia="Calibri" w:hAnsi="Times New Roman"/>
                      <w:sz w:val="4"/>
                      <w:lang w:val="ru-RU" w:bidi="ar-SA"/>
                    </w:rPr>
                  </w:pPr>
                </w:p>
                <w:p w:rsidR="00A36107" w:rsidRPr="001706E2" w:rsidRDefault="00CB6596" w:rsidP="00CB6596">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изучение мнения получателей услуг</w:t>
                  </w:r>
                </w:p>
              </w:tc>
            </w:tr>
            <w:tr w:rsidR="00A36107" w:rsidRPr="00570E64" w:rsidTr="001706E2">
              <w:trPr>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ind w:left="-7" w:right="-189" w:firstLine="7"/>
                    <w:rPr>
                      <w:rFonts w:ascii="Times New Roman" w:eastAsia="Calibri" w:hAnsi="Times New Roman"/>
                      <w:lang w:val="ru-RU" w:bidi="ar-SA"/>
                    </w:rPr>
                  </w:pPr>
                  <w:r w:rsidRPr="001706E2">
                    <w:rPr>
                      <w:rFonts w:ascii="Times New Roman" w:eastAsia="Calibri" w:hAnsi="Times New Roman"/>
                      <w:b/>
                      <w:bCs/>
                      <w:lang w:val="ru-RU" w:bidi="ar-SA"/>
                    </w:rPr>
                    <w:t>4</w:t>
                  </w:r>
                </w:p>
              </w:tc>
              <w:tc>
                <w:tcPr>
                  <w:tcW w:w="14716" w:type="dxa"/>
                  <w:gridSpan w:val="4"/>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b/>
                      <w:bCs/>
                      <w:lang w:val="ru-RU" w:bidi="ar-SA"/>
                    </w:rPr>
                    <w:t xml:space="preserve">Доброжелательность, вежливость, компетентность работников </w:t>
                  </w:r>
                  <w:r w:rsidR="00577CDB" w:rsidRPr="001706E2">
                    <w:rPr>
                      <w:rFonts w:ascii="Times New Roman" w:eastAsia="Calibri" w:hAnsi="Times New Roman"/>
                      <w:b/>
                      <w:bCs/>
                      <w:lang w:val="ru-RU" w:bidi="ar-SA"/>
                    </w:rPr>
                    <w:t>учреждения культуры</w:t>
                  </w:r>
                  <w:r w:rsidRPr="001706E2">
                    <w:rPr>
                      <w:rFonts w:ascii="Times New Roman" w:eastAsia="Calibri" w:hAnsi="Times New Roman"/>
                      <w:b/>
                      <w:bCs/>
                      <w:lang w:val="ru-RU" w:bidi="ar-SA"/>
                    </w:rPr>
                    <w:t xml:space="preserve"> (от 0 до 14)</w:t>
                  </w:r>
                </w:p>
              </w:tc>
            </w:tr>
            <w:tr w:rsidR="00A36107" w:rsidRPr="001706E2" w:rsidTr="001706E2">
              <w:trPr>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ind w:left="-7" w:right="-189" w:firstLine="7"/>
                    <w:rPr>
                      <w:rFonts w:ascii="Times New Roman" w:eastAsia="Calibri" w:hAnsi="Times New Roman"/>
                      <w:lang w:val="ru-RU" w:bidi="ar-SA"/>
                    </w:rPr>
                  </w:pPr>
                  <w:r w:rsidRPr="001706E2">
                    <w:rPr>
                      <w:rFonts w:ascii="Times New Roman" w:eastAsia="Calibri" w:hAnsi="Times New Roman"/>
                      <w:lang w:val="ru-RU" w:bidi="ar-SA"/>
                    </w:rPr>
                    <w:t>4.1</w:t>
                  </w:r>
                </w:p>
              </w:tc>
              <w:tc>
                <w:tcPr>
                  <w:tcW w:w="7257"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Доброжелательность, вежливость и компетентность персонала </w:t>
                  </w:r>
                  <w:r w:rsidR="00577CDB" w:rsidRPr="001706E2">
                    <w:rPr>
                      <w:rFonts w:ascii="Times New Roman" w:eastAsia="Calibri" w:hAnsi="Times New Roman"/>
                      <w:lang w:val="ru-RU" w:bidi="ar-SA"/>
                    </w:rPr>
                    <w:t>учреждения культуры</w:t>
                  </w:r>
                </w:p>
              </w:tc>
              <w:tc>
                <w:tcPr>
                  <w:tcW w:w="1895"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 xml:space="preserve">от 0 до 7 </w:t>
                  </w:r>
                </w:p>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баллов</w:t>
                  </w:r>
                </w:p>
              </w:tc>
              <w:tc>
                <w:tcPr>
                  <w:tcW w:w="21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все </w:t>
                  </w:r>
                  <w:r w:rsidR="00577CDB" w:rsidRPr="001706E2">
                    <w:rPr>
                      <w:rFonts w:ascii="Times New Roman" w:eastAsia="Calibri" w:hAnsi="Times New Roman"/>
                      <w:lang w:val="ru-RU" w:bidi="ar-SA"/>
                    </w:rPr>
                    <w:t>учреждения культуры</w:t>
                  </w:r>
                </w:p>
              </w:tc>
              <w:tc>
                <w:tcPr>
                  <w:tcW w:w="33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изучение мнения получателей услуг</w:t>
                  </w:r>
                </w:p>
              </w:tc>
            </w:tr>
            <w:tr w:rsidR="00A36107" w:rsidRPr="00570E64" w:rsidTr="001706E2">
              <w:trPr>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ind w:left="-7" w:right="-189" w:firstLine="7"/>
                    <w:rPr>
                      <w:rFonts w:ascii="Times New Roman" w:eastAsia="Calibri" w:hAnsi="Times New Roman"/>
                      <w:lang w:val="ru-RU" w:bidi="ar-SA"/>
                    </w:rPr>
                  </w:pPr>
                  <w:r w:rsidRPr="001706E2">
                    <w:rPr>
                      <w:rFonts w:ascii="Times New Roman" w:eastAsia="Calibri" w:hAnsi="Times New Roman"/>
                      <w:lang w:val="ru-RU" w:bidi="ar-SA"/>
                    </w:rPr>
                    <w:t xml:space="preserve"> 4.2</w:t>
                  </w:r>
                </w:p>
              </w:tc>
              <w:tc>
                <w:tcPr>
                  <w:tcW w:w="7257"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577CDB">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 Фамилии, имена, отчества, должности руководящего состава </w:t>
                  </w:r>
                  <w:r w:rsidR="00577CDB" w:rsidRPr="001706E2">
                    <w:rPr>
                      <w:rFonts w:ascii="Times New Roman" w:eastAsia="Calibri" w:hAnsi="Times New Roman"/>
                      <w:lang w:val="ru-RU" w:bidi="ar-SA"/>
                    </w:rPr>
                    <w:t>учреждения культуры</w:t>
                  </w:r>
                  <w:r w:rsidRPr="001706E2">
                    <w:rPr>
                      <w:rFonts w:ascii="Times New Roman" w:eastAsia="Calibri" w:hAnsi="Times New Roman"/>
                      <w:lang w:val="ru-RU" w:bidi="ar-SA"/>
                    </w:rPr>
                    <w:t xml:space="preserve">,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w:t>
                  </w:r>
                  <w:r w:rsidRPr="001706E2">
                    <w:rPr>
                      <w:rFonts w:ascii="Times New Roman" w:eastAsia="Calibri" w:hAnsi="Times New Roman"/>
                      <w:lang w:val="ru-RU" w:bidi="ar-SA"/>
                    </w:rPr>
                    <w:lastRenderedPageBreak/>
                    <w:t xml:space="preserve">улучшению качества услуг </w:t>
                  </w:r>
                  <w:r w:rsidR="00577CDB" w:rsidRPr="001706E2">
                    <w:rPr>
                      <w:rFonts w:ascii="Times New Roman" w:eastAsia="Calibri" w:hAnsi="Times New Roman"/>
                      <w:lang w:val="ru-RU" w:bidi="ar-SA"/>
                    </w:rPr>
                    <w:t>учреждения</w:t>
                  </w:r>
                </w:p>
              </w:tc>
              <w:tc>
                <w:tcPr>
                  <w:tcW w:w="1895"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lastRenderedPageBreak/>
                    <w:t xml:space="preserve">от 0 до 7 </w:t>
                  </w:r>
                </w:p>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баллов</w:t>
                  </w:r>
                </w:p>
              </w:tc>
              <w:tc>
                <w:tcPr>
                  <w:tcW w:w="21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все </w:t>
                  </w:r>
                  <w:r w:rsidR="00577CDB" w:rsidRPr="001706E2">
                    <w:rPr>
                      <w:rFonts w:ascii="Times New Roman" w:eastAsia="Calibri" w:hAnsi="Times New Roman"/>
                      <w:lang w:val="ru-RU" w:bidi="ar-SA"/>
                    </w:rPr>
                    <w:t>учреждения культуры</w:t>
                  </w:r>
                </w:p>
              </w:tc>
              <w:tc>
                <w:tcPr>
                  <w:tcW w:w="33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наличие информации на официальном сайте </w:t>
                  </w:r>
                  <w:r w:rsidR="00577CDB" w:rsidRPr="001706E2">
                    <w:rPr>
                      <w:rFonts w:ascii="Times New Roman" w:eastAsia="Calibri" w:hAnsi="Times New Roman"/>
                      <w:lang w:val="ru-RU" w:bidi="ar-SA"/>
                    </w:rPr>
                    <w:t>учреждения культуры</w:t>
                  </w:r>
                </w:p>
              </w:tc>
            </w:tr>
            <w:tr w:rsidR="00A36107" w:rsidRPr="00570E64" w:rsidTr="001706E2">
              <w:trPr>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ind w:left="-7" w:right="-189" w:firstLine="7"/>
                    <w:rPr>
                      <w:rFonts w:ascii="Times New Roman" w:eastAsia="Calibri" w:hAnsi="Times New Roman"/>
                      <w:lang w:val="ru-RU" w:bidi="ar-SA"/>
                    </w:rPr>
                  </w:pPr>
                  <w:r w:rsidRPr="001706E2">
                    <w:rPr>
                      <w:rFonts w:ascii="Times New Roman" w:eastAsia="Calibri" w:hAnsi="Times New Roman"/>
                      <w:b/>
                      <w:bCs/>
                      <w:lang w:val="ru-RU" w:bidi="ar-SA"/>
                    </w:rPr>
                    <w:lastRenderedPageBreak/>
                    <w:t>5</w:t>
                  </w:r>
                </w:p>
              </w:tc>
              <w:tc>
                <w:tcPr>
                  <w:tcW w:w="14716" w:type="dxa"/>
                  <w:gridSpan w:val="4"/>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b/>
                      <w:bCs/>
                      <w:lang w:val="ru-RU" w:bidi="ar-SA"/>
                    </w:rPr>
                    <w:t xml:space="preserve">Удовлетворенность качеством оказания услуг (от 0 до 40) </w:t>
                  </w:r>
                </w:p>
              </w:tc>
            </w:tr>
            <w:tr w:rsidR="00A36107" w:rsidRPr="001706E2" w:rsidTr="001706E2">
              <w:trPr>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ind w:left="-7" w:right="-189" w:firstLine="7"/>
                    <w:rPr>
                      <w:rFonts w:ascii="Times New Roman" w:eastAsia="Calibri" w:hAnsi="Times New Roman"/>
                      <w:lang w:val="ru-RU" w:bidi="ar-SA"/>
                    </w:rPr>
                  </w:pPr>
                  <w:r w:rsidRPr="001706E2">
                    <w:rPr>
                      <w:rFonts w:ascii="Times New Roman" w:eastAsia="Calibri" w:hAnsi="Times New Roman"/>
                      <w:lang w:val="ru-RU" w:bidi="ar-SA"/>
                    </w:rPr>
                    <w:t>5.1</w:t>
                  </w:r>
                </w:p>
              </w:tc>
              <w:tc>
                <w:tcPr>
                  <w:tcW w:w="7257"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Уровень удовлетворенности качеством оказания услуг </w:t>
                  </w:r>
                  <w:r w:rsidR="00577CDB" w:rsidRPr="001706E2">
                    <w:rPr>
                      <w:rFonts w:ascii="Times New Roman" w:eastAsia="Calibri" w:hAnsi="Times New Roman"/>
                      <w:lang w:val="ru-RU" w:bidi="ar-SA"/>
                    </w:rPr>
                    <w:t>учреждения культуры</w:t>
                  </w:r>
                  <w:r w:rsidRPr="001706E2">
                    <w:rPr>
                      <w:rFonts w:ascii="Times New Roman" w:eastAsia="Calibri" w:hAnsi="Times New Roman"/>
                      <w:lang w:val="ru-RU" w:bidi="ar-SA"/>
                    </w:rPr>
                    <w:t xml:space="preserve"> в целом</w:t>
                  </w:r>
                </w:p>
              </w:tc>
              <w:tc>
                <w:tcPr>
                  <w:tcW w:w="1895"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 xml:space="preserve">от 0 до 5 </w:t>
                  </w:r>
                </w:p>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баллов</w:t>
                  </w:r>
                </w:p>
              </w:tc>
              <w:tc>
                <w:tcPr>
                  <w:tcW w:w="21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все </w:t>
                  </w:r>
                  <w:r w:rsidR="00577CDB" w:rsidRPr="001706E2">
                    <w:rPr>
                      <w:rFonts w:ascii="Times New Roman" w:eastAsia="Calibri" w:hAnsi="Times New Roman"/>
                      <w:lang w:val="ru-RU" w:bidi="ar-SA"/>
                    </w:rPr>
                    <w:t>учреждения культуры</w:t>
                  </w:r>
                </w:p>
              </w:tc>
              <w:tc>
                <w:tcPr>
                  <w:tcW w:w="33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изучение мнения получателей услуг</w:t>
                  </w:r>
                </w:p>
              </w:tc>
            </w:tr>
            <w:tr w:rsidR="00A36107" w:rsidRPr="00570E64" w:rsidTr="001706E2">
              <w:trPr>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ind w:left="-7" w:right="-189" w:firstLine="7"/>
                    <w:rPr>
                      <w:rFonts w:ascii="Times New Roman" w:eastAsia="Calibri" w:hAnsi="Times New Roman"/>
                      <w:lang w:val="ru-RU" w:bidi="ar-SA"/>
                    </w:rPr>
                  </w:pPr>
                  <w:r w:rsidRPr="001706E2">
                    <w:rPr>
                      <w:rFonts w:ascii="Times New Roman" w:eastAsia="Calibri" w:hAnsi="Times New Roman"/>
                      <w:lang w:val="ru-RU" w:bidi="ar-SA"/>
                    </w:rPr>
                    <w:t>5.2</w:t>
                  </w:r>
                </w:p>
              </w:tc>
              <w:tc>
                <w:tcPr>
                  <w:tcW w:w="7257"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577CDB">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Порядок оценки качества работы </w:t>
                  </w:r>
                  <w:r w:rsidR="00577CDB" w:rsidRPr="001706E2">
                    <w:rPr>
                      <w:rFonts w:ascii="Times New Roman" w:eastAsia="Calibri" w:hAnsi="Times New Roman"/>
                      <w:lang w:val="ru-RU" w:bidi="ar-SA"/>
                    </w:rPr>
                    <w:t xml:space="preserve">учреждения </w:t>
                  </w:r>
                  <w:r w:rsidRPr="001706E2">
                    <w:rPr>
                      <w:rFonts w:ascii="Times New Roman" w:eastAsia="Calibri" w:hAnsi="Times New Roman"/>
                      <w:lang w:val="ru-RU" w:bidi="ar-SA"/>
                    </w:rPr>
                    <w:t xml:space="preserve">на основании определенных критериев эффективности работы </w:t>
                  </w:r>
                  <w:r w:rsidR="00577CDB" w:rsidRPr="001706E2">
                    <w:rPr>
                      <w:rFonts w:ascii="Times New Roman" w:eastAsia="Calibri" w:hAnsi="Times New Roman"/>
                      <w:lang w:val="ru-RU" w:bidi="ar-SA"/>
                    </w:rPr>
                    <w:t>учреждений</w:t>
                  </w:r>
                  <w:r w:rsidRPr="001706E2">
                    <w:rPr>
                      <w:rFonts w:ascii="Times New Roman" w:eastAsia="Calibri" w:hAnsi="Times New Roman"/>
                      <w:lang w:val="ru-RU" w:bidi="ar-SA"/>
                    </w:rPr>
                    <w:t xml:space="preserve">, утвержденный уполномоченным </w:t>
                  </w:r>
                  <w:r w:rsidR="00577CDB" w:rsidRPr="001706E2">
                    <w:rPr>
                      <w:rFonts w:ascii="Times New Roman" w:eastAsia="Calibri" w:hAnsi="Times New Roman"/>
                      <w:lang w:val="ru-RU" w:bidi="ar-SA"/>
                    </w:rPr>
                    <w:t>муниципальным</w:t>
                  </w:r>
                  <w:r w:rsidRPr="001706E2">
                    <w:rPr>
                      <w:rFonts w:ascii="Times New Roman" w:eastAsia="Calibri" w:hAnsi="Times New Roman"/>
                      <w:lang w:val="ru-RU" w:bidi="ar-SA"/>
                    </w:rPr>
                    <w:t xml:space="preserve"> органом исполнительной власти; результаты независимой оценки качества оказания услуг </w:t>
                  </w:r>
                  <w:r w:rsidR="00577CDB" w:rsidRPr="001706E2">
                    <w:rPr>
                      <w:rFonts w:ascii="Times New Roman" w:eastAsia="Calibri" w:hAnsi="Times New Roman"/>
                      <w:lang w:val="ru-RU" w:bidi="ar-SA"/>
                    </w:rPr>
                    <w:t>учреждениями</w:t>
                  </w:r>
                  <w:r w:rsidRPr="001706E2">
                    <w:rPr>
                      <w:rFonts w:ascii="Times New Roman" w:eastAsia="Calibri" w:hAnsi="Times New Roman"/>
                      <w:lang w:val="ru-RU" w:bidi="ar-SA"/>
                    </w:rPr>
                    <w:t xml:space="preserve"> культуры, а также предложения об улучшении качества их деятельности; план по улучшению качества работы </w:t>
                  </w:r>
                  <w:r w:rsidR="00577CDB" w:rsidRPr="001706E2">
                    <w:rPr>
                      <w:rFonts w:ascii="Times New Roman" w:eastAsia="Calibri" w:hAnsi="Times New Roman"/>
                      <w:lang w:val="ru-RU" w:bidi="ar-SA"/>
                    </w:rPr>
                    <w:t>учреждения</w:t>
                  </w:r>
                </w:p>
              </w:tc>
              <w:tc>
                <w:tcPr>
                  <w:tcW w:w="1895"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 xml:space="preserve">от 0 до 6 </w:t>
                  </w:r>
                </w:p>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баллов</w:t>
                  </w:r>
                </w:p>
              </w:tc>
              <w:tc>
                <w:tcPr>
                  <w:tcW w:w="21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все </w:t>
                  </w:r>
                  <w:r w:rsidR="00577CDB" w:rsidRPr="001706E2">
                    <w:rPr>
                      <w:rFonts w:ascii="Times New Roman" w:eastAsia="Calibri" w:hAnsi="Times New Roman"/>
                      <w:lang w:val="ru-RU" w:bidi="ar-SA"/>
                    </w:rPr>
                    <w:t>учреждения культуры</w:t>
                  </w:r>
                </w:p>
              </w:tc>
              <w:tc>
                <w:tcPr>
                  <w:tcW w:w="33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наличие информации на официальном сайте </w:t>
                  </w:r>
                  <w:r w:rsidR="00577CDB" w:rsidRPr="001706E2">
                    <w:rPr>
                      <w:rFonts w:ascii="Times New Roman" w:eastAsia="Calibri" w:hAnsi="Times New Roman"/>
                      <w:lang w:val="ru-RU" w:bidi="ar-SA"/>
                    </w:rPr>
                    <w:t>учреждения культуры</w:t>
                  </w:r>
                </w:p>
              </w:tc>
            </w:tr>
            <w:tr w:rsidR="00A36107" w:rsidRPr="001706E2" w:rsidTr="001706E2">
              <w:trPr>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D138C5" w:rsidP="00CB6596">
                  <w:pPr>
                    <w:spacing w:after="200" w:line="276" w:lineRule="auto"/>
                    <w:ind w:left="-7" w:right="-189" w:firstLine="7"/>
                    <w:rPr>
                      <w:rFonts w:ascii="Times New Roman" w:eastAsia="Calibri" w:hAnsi="Times New Roman"/>
                      <w:lang w:val="ru-RU" w:bidi="ar-SA"/>
                    </w:rPr>
                  </w:pPr>
                  <w:r>
                    <w:rPr>
                      <w:rFonts w:ascii="Times New Roman" w:eastAsia="Calibri" w:hAnsi="Times New Roman"/>
                      <w:lang w:val="ru-RU" w:bidi="ar-SA"/>
                    </w:rPr>
                    <w:t xml:space="preserve"> 5.</w:t>
                  </w:r>
                  <w:r w:rsidR="00CB6596">
                    <w:rPr>
                      <w:rFonts w:ascii="Times New Roman" w:eastAsia="Calibri" w:hAnsi="Times New Roman"/>
                      <w:lang w:val="ru-RU" w:bidi="ar-SA"/>
                    </w:rPr>
                    <w:t>3</w:t>
                  </w:r>
                </w:p>
              </w:tc>
              <w:tc>
                <w:tcPr>
                  <w:tcW w:w="7257"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 Наличие информации о новых изданиях</w:t>
                  </w:r>
                </w:p>
              </w:tc>
              <w:tc>
                <w:tcPr>
                  <w:tcW w:w="1895"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 xml:space="preserve">от 0 до 10 </w:t>
                  </w:r>
                </w:p>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баллов</w:t>
                  </w:r>
                </w:p>
              </w:tc>
              <w:tc>
                <w:tcPr>
                  <w:tcW w:w="21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библиотеки</w:t>
                  </w:r>
                </w:p>
              </w:tc>
              <w:tc>
                <w:tcPr>
                  <w:tcW w:w="33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изучение мнения получателей услуг</w:t>
                  </w:r>
                </w:p>
              </w:tc>
            </w:tr>
            <w:tr w:rsidR="00A36107" w:rsidRPr="001706E2" w:rsidTr="001706E2">
              <w:trPr>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D138C5" w:rsidP="00CB6596">
                  <w:pPr>
                    <w:spacing w:after="200" w:line="276" w:lineRule="auto"/>
                    <w:ind w:left="-7" w:right="-189" w:firstLine="7"/>
                    <w:rPr>
                      <w:rFonts w:ascii="Times New Roman" w:eastAsia="Calibri" w:hAnsi="Times New Roman"/>
                      <w:lang w:val="ru-RU" w:bidi="ar-SA"/>
                    </w:rPr>
                  </w:pPr>
                  <w:r>
                    <w:rPr>
                      <w:rFonts w:ascii="Times New Roman" w:eastAsia="Calibri" w:hAnsi="Times New Roman"/>
                      <w:lang w:val="ru-RU" w:bidi="ar-SA"/>
                    </w:rPr>
                    <w:t>5.</w:t>
                  </w:r>
                  <w:r w:rsidR="00CB6596">
                    <w:rPr>
                      <w:rFonts w:ascii="Times New Roman" w:eastAsia="Calibri" w:hAnsi="Times New Roman"/>
                      <w:lang w:val="ru-RU" w:bidi="ar-SA"/>
                    </w:rPr>
                    <w:t>4</w:t>
                  </w:r>
                </w:p>
              </w:tc>
              <w:tc>
                <w:tcPr>
                  <w:tcW w:w="7257"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Разнообразие творческих групп, кружков по интересам</w:t>
                  </w:r>
                </w:p>
              </w:tc>
              <w:tc>
                <w:tcPr>
                  <w:tcW w:w="1895"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от 0 до 9</w:t>
                  </w:r>
                </w:p>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 xml:space="preserve"> баллов</w:t>
                  </w:r>
                </w:p>
              </w:tc>
              <w:tc>
                <w:tcPr>
                  <w:tcW w:w="21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577CDB">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культурно-досуговые </w:t>
                  </w:r>
                  <w:r w:rsidR="00577CDB" w:rsidRPr="001706E2">
                    <w:rPr>
                      <w:rFonts w:ascii="Times New Roman" w:eastAsia="Calibri" w:hAnsi="Times New Roman"/>
                      <w:lang w:val="ru-RU" w:bidi="ar-SA"/>
                    </w:rPr>
                    <w:t>учреждения</w:t>
                  </w:r>
                </w:p>
              </w:tc>
              <w:tc>
                <w:tcPr>
                  <w:tcW w:w="33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изучение мнения получателей услуг</w:t>
                  </w:r>
                </w:p>
              </w:tc>
            </w:tr>
            <w:tr w:rsidR="00A36107" w:rsidRPr="001706E2" w:rsidTr="00CB6596">
              <w:trPr>
                <w:trHeight w:val="897"/>
                <w:jc w:val="center"/>
              </w:trPr>
              <w:tc>
                <w:tcPr>
                  <w:tcW w:w="57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D138C5" w:rsidP="00CB6596">
                  <w:pPr>
                    <w:spacing w:after="200" w:line="276" w:lineRule="auto"/>
                    <w:ind w:left="-7" w:right="-189" w:firstLine="7"/>
                    <w:rPr>
                      <w:rFonts w:ascii="Times New Roman" w:eastAsia="Calibri" w:hAnsi="Times New Roman"/>
                      <w:lang w:val="ru-RU" w:bidi="ar-SA"/>
                    </w:rPr>
                  </w:pPr>
                  <w:r>
                    <w:rPr>
                      <w:rFonts w:ascii="Times New Roman" w:eastAsia="Calibri" w:hAnsi="Times New Roman"/>
                      <w:lang w:val="ru-RU" w:bidi="ar-SA"/>
                    </w:rPr>
                    <w:t xml:space="preserve"> 5.</w:t>
                  </w:r>
                  <w:r w:rsidR="00CB6596">
                    <w:rPr>
                      <w:rFonts w:ascii="Times New Roman" w:eastAsia="Calibri" w:hAnsi="Times New Roman"/>
                      <w:lang w:val="ru-RU" w:bidi="ar-SA"/>
                    </w:rPr>
                    <w:t>5</w:t>
                  </w:r>
                </w:p>
              </w:tc>
              <w:tc>
                <w:tcPr>
                  <w:tcW w:w="7257"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 Качество проведения культурно-массовых мероприятий</w:t>
                  </w:r>
                </w:p>
              </w:tc>
              <w:tc>
                <w:tcPr>
                  <w:tcW w:w="1895"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 xml:space="preserve">от 0 до 10 </w:t>
                  </w:r>
                </w:p>
                <w:p w:rsidR="00A36107" w:rsidRPr="001706E2" w:rsidRDefault="00A36107" w:rsidP="00A36107">
                  <w:pPr>
                    <w:spacing w:line="276" w:lineRule="auto"/>
                    <w:rPr>
                      <w:rFonts w:ascii="Times New Roman" w:eastAsia="Calibri" w:hAnsi="Times New Roman"/>
                      <w:lang w:val="ru-RU" w:bidi="ar-SA"/>
                    </w:rPr>
                  </w:pPr>
                  <w:r w:rsidRPr="001706E2">
                    <w:rPr>
                      <w:rFonts w:ascii="Times New Roman" w:eastAsia="Calibri" w:hAnsi="Times New Roman"/>
                      <w:lang w:val="ru-RU" w:bidi="ar-SA"/>
                    </w:rPr>
                    <w:t>баллов</w:t>
                  </w:r>
                </w:p>
              </w:tc>
              <w:tc>
                <w:tcPr>
                  <w:tcW w:w="21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577CDB">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 xml:space="preserve">культурно-досуговые </w:t>
                  </w:r>
                  <w:r w:rsidR="00577CDB" w:rsidRPr="001706E2">
                    <w:rPr>
                      <w:rFonts w:ascii="Times New Roman" w:eastAsia="Calibri" w:hAnsi="Times New Roman"/>
                      <w:lang w:val="ru-RU" w:bidi="ar-SA"/>
                    </w:rPr>
                    <w:t>учреждения</w:t>
                  </w:r>
                </w:p>
              </w:tc>
              <w:tc>
                <w:tcPr>
                  <w:tcW w:w="3382" w:type="dxa"/>
                  <w:tcBorders>
                    <w:top w:val="single" w:sz="4" w:space="0" w:color="auto"/>
                    <w:left w:val="single" w:sz="4" w:space="0" w:color="auto"/>
                    <w:bottom w:val="single" w:sz="4" w:space="0" w:color="auto"/>
                    <w:right w:val="single" w:sz="4" w:space="0" w:color="auto"/>
                  </w:tcBorders>
                  <w:tcMar>
                    <w:top w:w="75" w:type="dxa"/>
                    <w:left w:w="0" w:type="dxa"/>
                    <w:bottom w:w="75" w:type="dxa"/>
                    <w:right w:w="150" w:type="dxa"/>
                  </w:tcMar>
                  <w:hideMark/>
                </w:tcPr>
                <w:p w:rsidR="00A36107" w:rsidRPr="001706E2" w:rsidRDefault="00A36107" w:rsidP="00A36107">
                  <w:pPr>
                    <w:spacing w:after="200" w:line="276" w:lineRule="auto"/>
                    <w:rPr>
                      <w:rFonts w:ascii="Times New Roman" w:eastAsia="Calibri" w:hAnsi="Times New Roman"/>
                      <w:lang w:val="ru-RU" w:bidi="ar-SA"/>
                    </w:rPr>
                  </w:pPr>
                  <w:r w:rsidRPr="001706E2">
                    <w:rPr>
                      <w:rFonts w:ascii="Times New Roman" w:eastAsia="Calibri" w:hAnsi="Times New Roman"/>
                      <w:lang w:val="ru-RU" w:bidi="ar-SA"/>
                    </w:rPr>
                    <w:t>изучение мнения получателей услуг</w:t>
                  </w:r>
                </w:p>
              </w:tc>
            </w:tr>
          </w:tbl>
          <w:p w:rsidR="00A36107" w:rsidRPr="001706E2" w:rsidRDefault="00A36107" w:rsidP="00A36107">
            <w:pPr>
              <w:rPr>
                <w:lang w:val="ru-RU" w:bidi="ar-SA"/>
              </w:rPr>
            </w:pPr>
          </w:p>
        </w:tc>
      </w:tr>
    </w:tbl>
    <w:p w:rsidR="00AB2B23" w:rsidRPr="005D562F" w:rsidRDefault="00AB2B23" w:rsidP="00AB2B23">
      <w:pPr>
        <w:shd w:val="clear" w:color="auto" w:fill="FFFFFF"/>
        <w:tabs>
          <w:tab w:val="left" w:pos="1416"/>
        </w:tabs>
        <w:spacing w:line="322" w:lineRule="exact"/>
        <w:ind w:left="710"/>
        <w:rPr>
          <w:sz w:val="22"/>
          <w:lang w:val="ru-RU"/>
        </w:rPr>
      </w:pPr>
      <w:r w:rsidRPr="005D562F">
        <w:rPr>
          <w:rFonts w:ascii="Times New Roman" w:hAnsi="Times New Roman"/>
          <w:spacing w:val="-4"/>
          <w:szCs w:val="28"/>
          <w:lang w:val="ru-RU"/>
        </w:rPr>
        <w:lastRenderedPageBreak/>
        <w:t>2.</w:t>
      </w:r>
      <w:r w:rsidRPr="005D562F">
        <w:rPr>
          <w:rFonts w:hAnsi="Times New Roman"/>
          <w:szCs w:val="28"/>
          <w:lang w:val="ru-RU"/>
        </w:rPr>
        <w:tab/>
      </w:r>
      <w:r w:rsidRPr="005D562F">
        <w:rPr>
          <w:rFonts w:ascii="Times New Roman" w:hAnsi="Times New Roman"/>
          <w:spacing w:val="-8"/>
          <w:szCs w:val="28"/>
          <w:lang w:val="ru-RU"/>
        </w:rPr>
        <w:t>Измерение   показателей,   указанных   в  пункте   1   Порядка  проведения   независимой   оценки   качества   работы</w:t>
      </w:r>
    </w:p>
    <w:p w:rsidR="00AB2B23" w:rsidRPr="005D562F" w:rsidRDefault="001706E2" w:rsidP="00AB2B23">
      <w:pPr>
        <w:shd w:val="clear" w:color="auto" w:fill="FFFFFF"/>
        <w:spacing w:line="322" w:lineRule="exact"/>
        <w:rPr>
          <w:sz w:val="22"/>
          <w:lang w:val="ru-RU"/>
        </w:rPr>
      </w:pPr>
      <w:r w:rsidRPr="005D562F">
        <w:rPr>
          <w:rFonts w:ascii="Times New Roman" w:hAnsi="Times New Roman"/>
          <w:szCs w:val="28"/>
          <w:lang w:val="ru-RU"/>
        </w:rPr>
        <w:t xml:space="preserve">учреждений </w:t>
      </w:r>
      <w:r w:rsidR="00AB2B23" w:rsidRPr="005D562F">
        <w:rPr>
          <w:rFonts w:ascii="Times New Roman" w:hAnsi="Times New Roman"/>
          <w:szCs w:val="28"/>
          <w:lang w:val="ru-RU"/>
        </w:rPr>
        <w:t xml:space="preserve"> </w:t>
      </w:r>
      <w:r w:rsidRPr="005D562F">
        <w:rPr>
          <w:rFonts w:ascii="Times New Roman" w:hAnsi="Times New Roman"/>
          <w:szCs w:val="28"/>
          <w:lang w:val="ru-RU"/>
        </w:rPr>
        <w:t xml:space="preserve"> </w:t>
      </w:r>
      <w:r w:rsidR="00AB2B23" w:rsidRPr="005D562F">
        <w:rPr>
          <w:rFonts w:ascii="Times New Roman" w:hAnsi="Times New Roman"/>
          <w:szCs w:val="28"/>
          <w:lang w:val="ru-RU"/>
        </w:rPr>
        <w:t xml:space="preserve"> культуры </w:t>
      </w:r>
      <w:r w:rsidRPr="005D562F">
        <w:rPr>
          <w:rFonts w:ascii="Times New Roman" w:hAnsi="Times New Roman"/>
          <w:szCs w:val="28"/>
          <w:lang w:val="ru-RU"/>
        </w:rPr>
        <w:t xml:space="preserve">Зубцовского района </w:t>
      </w:r>
      <w:r w:rsidR="00AB2B23" w:rsidRPr="005D562F">
        <w:rPr>
          <w:rFonts w:ascii="Times New Roman" w:hAnsi="Times New Roman"/>
          <w:szCs w:val="28"/>
          <w:lang w:val="ru-RU"/>
        </w:rPr>
        <w:t xml:space="preserve"> (далее - Порядок), производится на основании порядка измерений при независимой оценке качества оказания услуг </w:t>
      </w:r>
      <w:r w:rsidR="00577CDB" w:rsidRPr="005D562F">
        <w:rPr>
          <w:rFonts w:ascii="Times New Roman" w:hAnsi="Times New Roman"/>
          <w:szCs w:val="28"/>
          <w:lang w:val="ru-RU"/>
        </w:rPr>
        <w:t xml:space="preserve">учреждениями </w:t>
      </w:r>
      <w:r w:rsidR="00AB2B23" w:rsidRPr="005D562F">
        <w:rPr>
          <w:rFonts w:ascii="Times New Roman" w:hAnsi="Times New Roman"/>
          <w:szCs w:val="28"/>
          <w:lang w:val="ru-RU"/>
        </w:rPr>
        <w:t>культуры (Приложение № 1 к Порядку).</w:t>
      </w:r>
    </w:p>
    <w:p w:rsidR="00AB2B23" w:rsidRPr="001706E2" w:rsidRDefault="00AB2B23" w:rsidP="00AB2B23">
      <w:pPr>
        <w:shd w:val="clear" w:color="auto" w:fill="FFFFFF"/>
        <w:spacing w:line="322" w:lineRule="exact"/>
        <w:rPr>
          <w:lang w:val="ru-RU"/>
        </w:rPr>
        <w:sectPr w:rsidR="00AB2B23" w:rsidRPr="001706E2">
          <w:pgSz w:w="16834" w:h="11909" w:orient="landscape"/>
          <w:pgMar w:top="1440" w:right="1136" w:bottom="720" w:left="1135" w:header="720" w:footer="720" w:gutter="0"/>
          <w:cols w:space="60"/>
          <w:noEndnote/>
        </w:sectPr>
      </w:pPr>
    </w:p>
    <w:p w:rsidR="00AB2B23" w:rsidRPr="001706E2" w:rsidRDefault="00AB2B23" w:rsidP="00AB2B23">
      <w:pPr>
        <w:shd w:val="clear" w:color="auto" w:fill="FFFFFF"/>
        <w:spacing w:line="274" w:lineRule="exact"/>
        <w:jc w:val="right"/>
        <w:rPr>
          <w:lang w:val="ru-RU"/>
        </w:rPr>
      </w:pPr>
      <w:r w:rsidRPr="001706E2">
        <w:rPr>
          <w:rFonts w:ascii="Times New Roman" w:hAnsi="Times New Roman"/>
          <w:lang w:val="ru-RU"/>
        </w:rPr>
        <w:lastRenderedPageBreak/>
        <w:t>Приложение № 1</w:t>
      </w:r>
    </w:p>
    <w:p w:rsidR="00AB2B23" w:rsidRPr="001706E2" w:rsidRDefault="00AB2B23" w:rsidP="00AB2B23">
      <w:pPr>
        <w:shd w:val="clear" w:color="auto" w:fill="FFFFFF"/>
        <w:spacing w:line="274" w:lineRule="exact"/>
        <w:jc w:val="right"/>
        <w:rPr>
          <w:lang w:val="ru-RU"/>
        </w:rPr>
      </w:pPr>
      <w:r w:rsidRPr="001706E2">
        <w:rPr>
          <w:rFonts w:ascii="Times New Roman" w:hAnsi="Times New Roman"/>
          <w:lang w:val="ru-RU"/>
        </w:rPr>
        <w:t>к Порядку проведения</w:t>
      </w:r>
    </w:p>
    <w:p w:rsidR="00AB2B23" w:rsidRPr="001706E2" w:rsidRDefault="00AB2B23" w:rsidP="00AB2B23">
      <w:pPr>
        <w:shd w:val="clear" w:color="auto" w:fill="FFFFFF"/>
        <w:spacing w:line="274" w:lineRule="exact"/>
        <w:jc w:val="right"/>
        <w:rPr>
          <w:lang w:val="ru-RU"/>
        </w:rPr>
      </w:pPr>
      <w:r w:rsidRPr="001706E2">
        <w:rPr>
          <w:rFonts w:ascii="Times New Roman" w:hAnsi="Times New Roman"/>
          <w:lang w:val="ru-RU"/>
        </w:rPr>
        <w:t>независимой оценки качества</w:t>
      </w:r>
    </w:p>
    <w:p w:rsidR="00AB2B23" w:rsidRPr="001706E2" w:rsidRDefault="00AB2B23" w:rsidP="00AB2B23">
      <w:pPr>
        <w:shd w:val="clear" w:color="auto" w:fill="FFFFFF"/>
        <w:spacing w:line="274" w:lineRule="exact"/>
        <w:jc w:val="right"/>
        <w:rPr>
          <w:lang w:val="ru-RU"/>
        </w:rPr>
      </w:pPr>
      <w:r w:rsidRPr="001706E2">
        <w:rPr>
          <w:rFonts w:ascii="Times New Roman" w:hAnsi="Times New Roman"/>
          <w:spacing w:val="-1"/>
          <w:lang w:val="ru-RU"/>
        </w:rPr>
        <w:t xml:space="preserve">работы учреждений  </w:t>
      </w:r>
      <w:r w:rsidR="001706E2" w:rsidRPr="001706E2">
        <w:rPr>
          <w:rFonts w:ascii="Times New Roman" w:hAnsi="Times New Roman"/>
          <w:spacing w:val="-1"/>
          <w:lang w:val="ru-RU"/>
        </w:rPr>
        <w:t xml:space="preserve"> </w:t>
      </w:r>
      <w:r w:rsidRPr="001706E2">
        <w:rPr>
          <w:rFonts w:ascii="Times New Roman" w:hAnsi="Times New Roman"/>
          <w:spacing w:val="-1"/>
          <w:lang w:val="ru-RU"/>
        </w:rPr>
        <w:t xml:space="preserve"> культуры</w:t>
      </w:r>
    </w:p>
    <w:p w:rsidR="00AB2B23" w:rsidRPr="001706E2" w:rsidRDefault="00AB2B23" w:rsidP="00AB2B23">
      <w:pPr>
        <w:shd w:val="clear" w:color="auto" w:fill="FFFFFF"/>
        <w:spacing w:line="274" w:lineRule="exact"/>
        <w:jc w:val="right"/>
        <w:rPr>
          <w:lang w:val="ru-RU"/>
        </w:rPr>
      </w:pPr>
      <w:r w:rsidRPr="001706E2">
        <w:rPr>
          <w:rFonts w:ascii="Times New Roman" w:hAnsi="Times New Roman"/>
          <w:lang w:val="ru-RU"/>
        </w:rPr>
        <w:t>Зубцовского района ,</w:t>
      </w:r>
    </w:p>
    <w:p w:rsidR="00AB2B23" w:rsidRPr="001706E2" w:rsidRDefault="00AB2B23" w:rsidP="00AB2B23">
      <w:pPr>
        <w:shd w:val="clear" w:color="auto" w:fill="FFFFFF"/>
        <w:spacing w:line="274" w:lineRule="exact"/>
        <w:jc w:val="right"/>
        <w:rPr>
          <w:rFonts w:ascii="Times New Roman" w:hAnsi="Times New Roman"/>
          <w:lang w:val="ru-RU"/>
        </w:rPr>
      </w:pPr>
      <w:r w:rsidRPr="001706E2">
        <w:rPr>
          <w:rFonts w:ascii="Times New Roman" w:hAnsi="Times New Roman"/>
          <w:lang w:val="ru-RU"/>
        </w:rPr>
        <w:t xml:space="preserve">утвержденного приказом Отдела культуры </w:t>
      </w:r>
    </w:p>
    <w:p w:rsidR="00AB2B23" w:rsidRPr="001706E2" w:rsidRDefault="00AB2B23" w:rsidP="00AB2B23">
      <w:pPr>
        <w:shd w:val="clear" w:color="auto" w:fill="FFFFFF"/>
        <w:spacing w:line="274" w:lineRule="exact"/>
        <w:jc w:val="right"/>
        <w:rPr>
          <w:lang w:val="ru-RU"/>
        </w:rPr>
      </w:pPr>
      <w:r w:rsidRPr="001706E2">
        <w:rPr>
          <w:rFonts w:ascii="Times New Roman" w:hAnsi="Times New Roman"/>
          <w:lang w:val="ru-RU"/>
        </w:rPr>
        <w:t xml:space="preserve">Администрации Зубцовского района </w:t>
      </w:r>
    </w:p>
    <w:p w:rsidR="00AB2B23" w:rsidRPr="001706E2" w:rsidRDefault="00AB2B23" w:rsidP="00AB2B23">
      <w:pPr>
        <w:shd w:val="clear" w:color="auto" w:fill="FFFFFF"/>
        <w:spacing w:line="274" w:lineRule="exact"/>
        <w:jc w:val="right"/>
        <w:rPr>
          <w:lang w:val="ru-RU"/>
        </w:rPr>
      </w:pPr>
      <w:r w:rsidRPr="001706E2">
        <w:rPr>
          <w:rFonts w:ascii="Times New Roman" w:hAnsi="Times New Roman"/>
          <w:lang w:val="ru-RU"/>
        </w:rPr>
        <w:t>от 01.10.2015 № 34а</w:t>
      </w:r>
    </w:p>
    <w:p w:rsidR="00A36107" w:rsidRPr="005D562F" w:rsidRDefault="00A36107" w:rsidP="00A36107">
      <w:pPr>
        <w:jc w:val="center"/>
        <w:rPr>
          <w:rFonts w:ascii="Times New Roman" w:eastAsia="Calibri" w:hAnsi="Times New Roman"/>
          <w:b/>
          <w:szCs w:val="28"/>
          <w:lang w:val="ru-RU" w:bidi="ar-SA"/>
        </w:rPr>
      </w:pPr>
      <w:r w:rsidRPr="005D562F">
        <w:rPr>
          <w:rFonts w:ascii="Times New Roman" w:eastAsia="Calibri" w:hAnsi="Times New Roman"/>
          <w:b/>
          <w:szCs w:val="28"/>
          <w:lang w:val="ru-RU" w:bidi="ar-SA"/>
        </w:rPr>
        <w:t xml:space="preserve">Порядок измерений </w:t>
      </w:r>
    </w:p>
    <w:p w:rsidR="00A36107" w:rsidRPr="005D562F" w:rsidRDefault="00A36107" w:rsidP="00A36107">
      <w:pPr>
        <w:jc w:val="center"/>
        <w:rPr>
          <w:rFonts w:ascii="Times New Roman" w:eastAsia="Calibri" w:hAnsi="Times New Roman"/>
          <w:b/>
          <w:szCs w:val="28"/>
          <w:lang w:val="ru-RU" w:bidi="ar-SA"/>
        </w:rPr>
      </w:pPr>
      <w:r w:rsidRPr="005D562F">
        <w:rPr>
          <w:rFonts w:ascii="Times New Roman" w:eastAsia="Calibri" w:hAnsi="Times New Roman"/>
          <w:b/>
          <w:szCs w:val="28"/>
          <w:lang w:val="ru-RU" w:bidi="ar-SA"/>
        </w:rPr>
        <w:t xml:space="preserve">при независимой оценке качества оказания услуг </w:t>
      </w:r>
    </w:p>
    <w:p w:rsidR="00A36107" w:rsidRPr="005D562F" w:rsidRDefault="00577CDB" w:rsidP="00A36107">
      <w:pPr>
        <w:jc w:val="center"/>
        <w:rPr>
          <w:rFonts w:ascii="Times New Roman" w:eastAsia="Calibri" w:hAnsi="Times New Roman"/>
          <w:b/>
          <w:szCs w:val="28"/>
          <w:lang w:val="ru-RU" w:bidi="ar-SA"/>
        </w:rPr>
      </w:pPr>
      <w:r w:rsidRPr="005D562F">
        <w:rPr>
          <w:rFonts w:ascii="Times New Roman" w:eastAsia="Calibri" w:hAnsi="Times New Roman"/>
          <w:b/>
          <w:szCs w:val="28"/>
          <w:lang w:val="ru-RU" w:bidi="ar-SA"/>
        </w:rPr>
        <w:t>учреждениями</w:t>
      </w:r>
      <w:r w:rsidR="00A36107" w:rsidRPr="005D562F">
        <w:rPr>
          <w:rFonts w:ascii="Times New Roman" w:eastAsia="Calibri" w:hAnsi="Times New Roman"/>
          <w:b/>
          <w:szCs w:val="28"/>
          <w:lang w:val="ru-RU" w:bidi="ar-SA"/>
        </w:rPr>
        <w:t xml:space="preserve"> культуры </w:t>
      </w:r>
    </w:p>
    <w:p w:rsidR="00A36107" w:rsidRPr="005D562F" w:rsidRDefault="00A36107" w:rsidP="00A36107">
      <w:pPr>
        <w:autoSpaceDE w:val="0"/>
        <w:autoSpaceDN w:val="0"/>
        <w:adjustRightInd w:val="0"/>
        <w:spacing w:line="360" w:lineRule="auto"/>
        <w:jc w:val="both"/>
        <w:rPr>
          <w:rFonts w:ascii="Times New Roman" w:eastAsia="Calibri" w:hAnsi="Times New Roman" w:cs="Arial"/>
          <w:szCs w:val="28"/>
          <w:lang w:val="ru-RU" w:bidi="ar-SA"/>
        </w:rPr>
      </w:pP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xml:space="preserve">1. Независимая оценка качества оказания услуг </w:t>
      </w:r>
      <w:r w:rsidR="00577CDB" w:rsidRPr="005D562F">
        <w:rPr>
          <w:rFonts w:ascii="Times New Roman" w:eastAsia="Calibri" w:hAnsi="Times New Roman"/>
          <w:color w:val="000000"/>
          <w:szCs w:val="28"/>
          <w:lang w:val="ru-RU" w:bidi="ar-SA"/>
        </w:rPr>
        <w:t xml:space="preserve">учреждениями </w:t>
      </w:r>
      <w:r w:rsidRPr="005D562F">
        <w:rPr>
          <w:rFonts w:ascii="Times New Roman" w:eastAsia="Calibri" w:hAnsi="Times New Roman"/>
          <w:szCs w:val="28"/>
          <w:lang w:val="ru-RU" w:bidi="ar-SA"/>
        </w:rPr>
        <w:t xml:space="preserve">культуры </w:t>
      </w:r>
      <w:r w:rsidRPr="005D562F">
        <w:rPr>
          <w:rFonts w:ascii="Times New Roman" w:eastAsia="Calibri" w:hAnsi="Times New Roman"/>
          <w:color w:val="000000"/>
          <w:szCs w:val="28"/>
          <w:lang w:val="ru-RU" w:bidi="ar-SA"/>
        </w:rPr>
        <w:t xml:space="preserve">предусматривает оценку условий оказания услуг по таким общим критериям, как открытость и доступность информации об </w:t>
      </w:r>
      <w:r w:rsidR="00577CDB" w:rsidRPr="005D562F">
        <w:rPr>
          <w:rFonts w:ascii="Times New Roman" w:eastAsia="Calibri" w:hAnsi="Times New Roman"/>
          <w:color w:val="000000"/>
          <w:szCs w:val="28"/>
          <w:lang w:val="ru-RU" w:bidi="ar-SA"/>
        </w:rPr>
        <w:t>учреждениях культуры</w:t>
      </w:r>
      <w:r w:rsidRPr="005D562F">
        <w:rPr>
          <w:rFonts w:ascii="Times New Roman" w:eastAsia="Calibri" w:hAnsi="Times New Roman"/>
          <w:color w:val="000000"/>
          <w:szCs w:val="28"/>
          <w:lang w:val="ru-RU" w:bidi="ar-SA"/>
        </w:rPr>
        <w:t xml:space="preserve">;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w:t>
      </w:r>
      <w:r w:rsidR="00577CDB" w:rsidRPr="005D562F">
        <w:rPr>
          <w:rFonts w:ascii="Times New Roman" w:eastAsia="Calibri" w:hAnsi="Times New Roman"/>
          <w:szCs w:val="28"/>
          <w:lang w:val="ru-RU" w:bidi="ar-SA"/>
        </w:rPr>
        <w:t>учреждений культуры</w:t>
      </w:r>
      <w:r w:rsidRPr="005D562F">
        <w:rPr>
          <w:rFonts w:ascii="Times New Roman" w:eastAsia="Calibri" w:hAnsi="Times New Roman"/>
          <w:color w:val="000000"/>
          <w:szCs w:val="28"/>
          <w:lang w:val="ru-RU" w:bidi="ar-SA"/>
        </w:rPr>
        <w:t>; удовлетворенность качеством оказания услуг.</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xml:space="preserve">Расчет числовых значений показателей производится по двум направлениям, соответствующим способам оценки, указанным в методических рекомендациях: </w:t>
      </w:r>
      <w:r w:rsidRPr="005D562F">
        <w:rPr>
          <w:rFonts w:ascii="Times New Roman" w:eastAsia="Calibri" w:hAnsi="Times New Roman"/>
          <w:szCs w:val="28"/>
          <w:lang w:val="ru-RU" w:bidi="ar-SA"/>
        </w:rPr>
        <w:t xml:space="preserve">уровень открытости и доступности информации, уровень удовлетворенности качеством оказания услуг. </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xml:space="preserve">Независимая оценка качества оказания услуг </w:t>
      </w:r>
      <w:r w:rsidR="00577CDB" w:rsidRPr="005D562F">
        <w:rPr>
          <w:rFonts w:ascii="Times New Roman" w:eastAsia="Calibri" w:hAnsi="Times New Roman"/>
          <w:color w:val="000000"/>
          <w:szCs w:val="28"/>
          <w:lang w:val="ru-RU" w:bidi="ar-SA"/>
        </w:rPr>
        <w:t xml:space="preserve">учреждениями </w:t>
      </w:r>
      <w:r w:rsidRPr="005D562F">
        <w:rPr>
          <w:rFonts w:ascii="Times New Roman" w:eastAsia="Calibri" w:hAnsi="Times New Roman"/>
          <w:szCs w:val="28"/>
          <w:lang w:val="ru-RU" w:bidi="ar-SA"/>
        </w:rPr>
        <w:t xml:space="preserve">культуры </w:t>
      </w:r>
      <w:r w:rsidRPr="005D562F">
        <w:rPr>
          <w:rFonts w:ascii="Times New Roman" w:eastAsia="Calibri" w:hAnsi="Times New Roman"/>
          <w:color w:val="000000"/>
          <w:szCs w:val="28"/>
          <w:lang w:val="ru-RU" w:bidi="ar-SA"/>
        </w:rPr>
        <w:t xml:space="preserve">измеряется в баллах. Минимальное значение – 0 баллов, максимальное значение - 100 баллов. </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szCs w:val="28"/>
          <w:lang w:val="ru-RU" w:bidi="ar-SA"/>
        </w:rPr>
        <w:t xml:space="preserve">Независимая оценка качества оказания услуг </w:t>
      </w:r>
      <w:r w:rsidRPr="005D562F">
        <w:rPr>
          <w:rFonts w:ascii="Times New Roman" w:eastAsia="Calibri" w:hAnsi="Times New Roman"/>
          <w:color w:val="000000"/>
          <w:szCs w:val="28"/>
          <w:lang w:val="ru-RU" w:bidi="ar-SA"/>
        </w:rPr>
        <w:t>i-</w:t>
      </w:r>
      <w:r w:rsidR="00577CDB" w:rsidRPr="005D562F">
        <w:rPr>
          <w:rFonts w:ascii="Times New Roman" w:eastAsia="Calibri" w:hAnsi="Times New Roman"/>
          <w:color w:val="000000"/>
          <w:szCs w:val="28"/>
          <w:lang w:val="ru-RU" w:bidi="ar-SA"/>
        </w:rPr>
        <w:t>го</w:t>
      </w:r>
      <w:r w:rsidRPr="005D562F">
        <w:rPr>
          <w:rFonts w:ascii="Times New Roman" w:eastAsia="Calibri" w:hAnsi="Times New Roman"/>
          <w:color w:val="000000"/>
          <w:szCs w:val="28"/>
          <w:lang w:val="ru-RU" w:bidi="ar-SA"/>
        </w:rPr>
        <w:t xml:space="preserve"> </w:t>
      </w:r>
      <w:r w:rsidR="00F05BF3" w:rsidRPr="005D562F">
        <w:rPr>
          <w:rFonts w:ascii="Times New Roman" w:eastAsia="Calibri" w:hAnsi="Times New Roman"/>
          <w:szCs w:val="28"/>
          <w:lang w:val="ru-RU" w:bidi="ar-SA"/>
        </w:rPr>
        <w:t xml:space="preserve">учреждения </w:t>
      </w:r>
      <w:r w:rsidRPr="005D562F">
        <w:rPr>
          <w:rFonts w:ascii="Times New Roman" w:eastAsia="Calibri" w:hAnsi="Times New Roman"/>
          <w:szCs w:val="28"/>
          <w:lang w:val="ru-RU" w:bidi="ar-SA"/>
        </w:rPr>
        <w:t>культуры</w:t>
      </w:r>
      <w:r w:rsidRPr="005D562F">
        <w:rPr>
          <w:rFonts w:ascii="Times New Roman" w:eastAsia="Calibri" w:hAnsi="Times New Roman"/>
          <w:color w:val="000000"/>
          <w:szCs w:val="28"/>
          <w:lang w:val="ru-RU" w:bidi="ar-SA"/>
        </w:rPr>
        <w:t xml:space="preserve"> (</w:t>
      </w:r>
      <m:oMath>
        <m:sSub>
          <m:sSubPr>
            <m:ctrlPr>
              <w:rPr>
                <w:rFonts w:ascii="Cambria Math" w:hAnsi="Cambria Math"/>
                <w:i/>
                <w:color w:val="000000"/>
                <w:szCs w:val="28"/>
              </w:rPr>
            </m:ctrlPr>
          </m:sSubPr>
          <m:e>
            <m:r>
              <w:rPr>
                <w:rFonts w:ascii="Cambria Math" w:hAnsi="Cambria Math"/>
                <w:color w:val="000000"/>
                <w:szCs w:val="28"/>
              </w:rPr>
              <m:t>N</m:t>
            </m:r>
          </m:e>
          <m:sub>
            <m:r>
              <w:rPr>
                <w:rFonts w:ascii="Cambria Math" w:hAnsi="Cambria Math"/>
                <w:color w:val="000000"/>
                <w:szCs w:val="28"/>
              </w:rPr>
              <m:t>i</m:t>
            </m:r>
          </m:sub>
        </m:sSub>
      </m:oMath>
      <w:r w:rsidRPr="005D562F">
        <w:rPr>
          <w:rFonts w:ascii="Times New Roman" w:eastAsia="Calibri" w:hAnsi="Times New Roman"/>
          <w:color w:val="000000"/>
          <w:szCs w:val="28"/>
          <w:lang w:val="ru-RU" w:bidi="ar-SA"/>
        </w:rPr>
        <w:t>), определяется по формуле:</w:t>
      </w:r>
    </w:p>
    <w:p w:rsidR="00A36107" w:rsidRPr="005D562F" w:rsidRDefault="00A36107" w:rsidP="00A36107">
      <w:pPr>
        <w:ind w:firstLine="709"/>
        <w:rPr>
          <w:rFonts w:ascii="Times New Roman" w:eastAsia="Calibri" w:hAnsi="Times New Roman"/>
          <w:color w:val="000000"/>
          <w:szCs w:val="28"/>
          <w:lang w:val="ru-RU" w:bidi="ar-SA"/>
        </w:rPr>
      </w:pPr>
    </w:p>
    <w:p w:rsidR="00A36107" w:rsidRPr="005D562F" w:rsidRDefault="00E2576C" w:rsidP="00A36107">
      <w:pPr>
        <w:ind w:firstLine="709"/>
        <w:jc w:val="center"/>
        <w:rPr>
          <w:rFonts w:ascii="Times New Roman" w:eastAsia="Calibri" w:hAnsi="Times New Roman"/>
          <w:color w:val="000000"/>
          <w:szCs w:val="28"/>
          <w:lang w:val="ru-RU" w:bidi="ar-SA"/>
        </w:rPr>
      </w:pPr>
      <m:oMath>
        <m:sSub>
          <m:sSubPr>
            <m:ctrlPr>
              <w:rPr>
                <w:rFonts w:ascii="Cambria Math" w:hAnsi="Cambria Math"/>
                <w:i/>
                <w:color w:val="000000"/>
                <w:szCs w:val="28"/>
              </w:rPr>
            </m:ctrlPr>
          </m:sSubPr>
          <m:e>
            <m:r>
              <w:rPr>
                <w:rFonts w:ascii="Cambria Math" w:hAnsi="Cambria Math"/>
                <w:color w:val="000000"/>
                <w:szCs w:val="28"/>
              </w:rPr>
              <m:t>N</m:t>
            </m:r>
          </m:e>
          <m:sub>
            <m:r>
              <w:rPr>
                <w:rFonts w:ascii="Cambria Math" w:hAnsi="Cambria Math"/>
                <w:color w:val="000000"/>
                <w:szCs w:val="28"/>
              </w:rPr>
              <m:t>i</m:t>
            </m:r>
          </m:sub>
        </m:sSub>
        <m:r>
          <w:rPr>
            <w:rFonts w:ascii="Cambria Math" w:hAnsi="Cambria Math"/>
            <w:color w:val="000000"/>
            <w:szCs w:val="28"/>
            <w:lang w:val="ru-RU"/>
          </w:rPr>
          <m:t>=</m:t>
        </m:r>
        <m:sSubSup>
          <m:sSubSupPr>
            <m:ctrlPr>
              <w:rPr>
                <w:rFonts w:ascii="Cambria Math" w:hAnsi="Cambria Math"/>
                <w:i/>
                <w:color w:val="000000"/>
                <w:szCs w:val="28"/>
              </w:rPr>
            </m:ctrlPr>
          </m:sSubSupPr>
          <m:e>
            <m:r>
              <w:rPr>
                <w:rFonts w:ascii="Cambria Math" w:hAnsi="Cambria Math"/>
                <w:color w:val="000000"/>
                <w:szCs w:val="28"/>
              </w:rPr>
              <m:t>N</m:t>
            </m:r>
          </m:e>
          <m:sub>
            <m:r>
              <w:rPr>
                <w:rFonts w:ascii="Cambria Math" w:hAnsi="Cambria Math"/>
                <w:color w:val="000000"/>
                <w:szCs w:val="28"/>
              </w:rPr>
              <m:t>i</m:t>
            </m:r>
          </m:sub>
          <m:sup>
            <m:r>
              <w:rPr>
                <w:rFonts w:ascii="Cambria Math" w:hAnsi="Cambria Math"/>
                <w:color w:val="000000"/>
                <w:szCs w:val="28"/>
                <w:lang w:val="ru-RU"/>
              </w:rPr>
              <m:t>откр</m:t>
            </m:r>
          </m:sup>
        </m:sSubSup>
        <m:r>
          <w:rPr>
            <w:rFonts w:ascii="Cambria Math" w:hAnsi="Cambria Math"/>
            <w:color w:val="000000"/>
            <w:szCs w:val="28"/>
            <w:lang w:val="ru-RU"/>
          </w:rPr>
          <m:t>+</m:t>
        </m:r>
        <m:sSubSup>
          <m:sSubSupPr>
            <m:ctrlPr>
              <w:rPr>
                <w:rFonts w:ascii="Cambria Math" w:hAnsi="Cambria Math"/>
                <w:i/>
                <w:color w:val="000000"/>
                <w:szCs w:val="28"/>
              </w:rPr>
            </m:ctrlPr>
          </m:sSubSupPr>
          <m:e>
            <m:r>
              <w:rPr>
                <w:rFonts w:ascii="Cambria Math" w:hAnsi="Cambria Math"/>
                <w:color w:val="000000"/>
                <w:szCs w:val="28"/>
              </w:rPr>
              <m:t>N</m:t>
            </m:r>
          </m:e>
          <m:sub>
            <m:r>
              <w:rPr>
                <w:rFonts w:ascii="Cambria Math" w:hAnsi="Cambria Math"/>
                <w:color w:val="000000"/>
                <w:szCs w:val="28"/>
              </w:rPr>
              <m:t>i</m:t>
            </m:r>
          </m:sub>
          <m:sup>
            <m:r>
              <w:rPr>
                <w:rFonts w:ascii="Cambria Math" w:hAnsi="Cambria Math"/>
                <w:color w:val="000000"/>
                <w:szCs w:val="28"/>
                <w:lang w:val="ru-RU"/>
              </w:rPr>
              <m:t>удовл</m:t>
            </m:r>
          </m:sup>
        </m:sSubSup>
      </m:oMath>
      <w:r w:rsidR="00A36107" w:rsidRPr="005D562F">
        <w:rPr>
          <w:rFonts w:ascii="Times New Roman" w:eastAsia="Calibri" w:hAnsi="Times New Roman"/>
          <w:color w:val="000000"/>
          <w:szCs w:val="28"/>
          <w:lang w:val="ru-RU" w:bidi="ar-SA"/>
        </w:rPr>
        <w:t>, где:</w:t>
      </w:r>
    </w:p>
    <w:p w:rsidR="00A36107" w:rsidRPr="005D562F" w:rsidRDefault="00A36107" w:rsidP="00A36107">
      <w:pPr>
        <w:ind w:firstLine="709"/>
        <w:jc w:val="center"/>
        <w:rPr>
          <w:rFonts w:ascii="Times New Roman" w:eastAsia="Calibri" w:hAnsi="Times New Roman"/>
          <w:color w:val="000000"/>
          <w:szCs w:val="28"/>
          <w:lang w:val="ru-RU" w:bidi="ar-SA"/>
        </w:rPr>
      </w:pPr>
    </w:p>
    <w:p w:rsidR="00A36107" w:rsidRPr="005D562F" w:rsidRDefault="00E2576C" w:rsidP="00A36107">
      <w:pPr>
        <w:ind w:firstLine="709"/>
        <w:jc w:val="both"/>
        <w:rPr>
          <w:rFonts w:ascii="Times New Roman" w:eastAsia="Calibri" w:hAnsi="Times New Roman"/>
          <w:color w:val="000000"/>
          <w:szCs w:val="28"/>
          <w:lang w:val="ru-RU" w:bidi="ar-SA"/>
        </w:rPr>
      </w:pPr>
      <m:oMath>
        <m:sSubSup>
          <m:sSubSupPr>
            <m:ctrlPr>
              <w:rPr>
                <w:rFonts w:ascii="Cambria Math" w:hAnsi="Cambria Math"/>
                <w:i/>
                <w:color w:val="000000"/>
                <w:szCs w:val="28"/>
              </w:rPr>
            </m:ctrlPr>
          </m:sSubSupPr>
          <m:e>
            <m:r>
              <w:rPr>
                <w:rFonts w:ascii="Cambria Math" w:hAnsi="Cambria Math"/>
                <w:color w:val="000000"/>
                <w:szCs w:val="28"/>
              </w:rPr>
              <m:t>N</m:t>
            </m:r>
          </m:e>
          <m:sub>
            <m:r>
              <w:rPr>
                <w:rFonts w:ascii="Cambria Math" w:hAnsi="Cambria Math"/>
                <w:color w:val="000000"/>
                <w:szCs w:val="28"/>
              </w:rPr>
              <m:t>i</m:t>
            </m:r>
          </m:sub>
          <m:sup>
            <m:r>
              <w:rPr>
                <w:rFonts w:ascii="Cambria Math" w:hAnsi="Cambria Math"/>
                <w:color w:val="000000"/>
                <w:szCs w:val="28"/>
                <w:lang w:val="ru-RU"/>
              </w:rPr>
              <m:t>откр</m:t>
            </m:r>
          </m:sup>
        </m:sSubSup>
      </m:oMath>
      <w:r w:rsidR="00A36107" w:rsidRPr="005D562F">
        <w:rPr>
          <w:rFonts w:ascii="Times New Roman" w:eastAsia="Calibri" w:hAnsi="Times New Roman"/>
          <w:color w:val="000000"/>
          <w:szCs w:val="28"/>
          <w:lang w:val="ru-RU" w:bidi="ar-SA"/>
        </w:rPr>
        <w:t xml:space="preserve">-  </w:t>
      </w:r>
      <w:r w:rsidR="00A36107" w:rsidRPr="005D562F">
        <w:rPr>
          <w:rFonts w:ascii="Times New Roman" w:eastAsia="Calibri" w:hAnsi="Times New Roman"/>
          <w:szCs w:val="28"/>
          <w:lang w:val="ru-RU" w:bidi="ar-SA"/>
        </w:rPr>
        <w:t>уровень открытости и доступности информации</w:t>
      </w:r>
      <w:r w:rsidR="00A36107" w:rsidRPr="005D562F">
        <w:rPr>
          <w:rFonts w:ascii="Times New Roman" w:eastAsia="Calibri" w:hAnsi="Times New Roman"/>
          <w:color w:val="000000"/>
          <w:szCs w:val="28"/>
          <w:lang w:val="ru-RU" w:bidi="ar-SA"/>
        </w:rPr>
        <w:t xml:space="preserve"> для i-</w:t>
      </w:r>
      <w:r w:rsidR="00F05BF3" w:rsidRPr="005D562F">
        <w:rPr>
          <w:rFonts w:ascii="Times New Roman" w:eastAsia="Calibri" w:hAnsi="Times New Roman"/>
          <w:color w:val="000000"/>
          <w:szCs w:val="28"/>
          <w:lang w:val="ru-RU" w:bidi="ar-SA"/>
        </w:rPr>
        <w:t>го</w:t>
      </w:r>
      <w:r w:rsidR="00A36107" w:rsidRPr="005D562F">
        <w:rPr>
          <w:rFonts w:ascii="Times New Roman" w:eastAsia="Calibri" w:hAnsi="Times New Roman"/>
          <w:color w:val="000000"/>
          <w:szCs w:val="28"/>
          <w:lang w:val="ru-RU" w:bidi="ar-SA"/>
        </w:rPr>
        <w:t xml:space="preserve"> </w:t>
      </w:r>
      <w:r w:rsidR="00577CDB" w:rsidRPr="005D562F">
        <w:rPr>
          <w:rFonts w:ascii="Times New Roman" w:eastAsia="Calibri" w:hAnsi="Times New Roman"/>
          <w:color w:val="000000"/>
          <w:szCs w:val="28"/>
          <w:lang w:val="ru-RU" w:bidi="ar-SA"/>
        </w:rPr>
        <w:t>учреждения культуры</w:t>
      </w:r>
      <w:r w:rsidR="00A36107" w:rsidRPr="005D562F">
        <w:rPr>
          <w:rFonts w:ascii="Times New Roman" w:eastAsia="Calibri" w:hAnsi="Times New Roman"/>
          <w:color w:val="000000"/>
          <w:szCs w:val="28"/>
          <w:lang w:val="ru-RU" w:bidi="ar-SA"/>
        </w:rPr>
        <w:t>;</w:t>
      </w:r>
    </w:p>
    <w:p w:rsidR="00A36107" w:rsidRPr="005D562F" w:rsidRDefault="00E2576C" w:rsidP="00A36107">
      <w:pPr>
        <w:ind w:firstLine="709"/>
        <w:jc w:val="both"/>
        <w:rPr>
          <w:rFonts w:ascii="Times New Roman" w:eastAsia="Calibri" w:hAnsi="Times New Roman"/>
          <w:color w:val="000000"/>
          <w:szCs w:val="28"/>
          <w:lang w:val="ru-RU" w:bidi="ar-SA"/>
        </w:rPr>
      </w:pPr>
      <m:oMath>
        <m:sSubSup>
          <m:sSubSupPr>
            <m:ctrlPr>
              <w:rPr>
                <w:rFonts w:ascii="Cambria Math" w:hAnsi="Cambria Math"/>
                <w:i/>
                <w:color w:val="000000"/>
                <w:szCs w:val="28"/>
              </w:rPr>
            </m:ctrlPr>
          </m:sSubSupPr>
          <m:e>
            <m:r>
              <w:rPr>
                <w:rFonts w:ascii="Cambria Math" w:hAnsi="Cambria Math"/>
                <w:color w:val="000000"/>
                <w:szCs w:val="28"/>
              </w:rPr>
              <m:t>N</m:t>
            </m:r>
          </m:e>
          <m:sub>
            <m:r>
              <w:rPr>
                <w:rFonts w:ascii="Cambria Math" w:hAnsi="Cambria Math"/>
                <w:color w:val="000000"/>
                <w:szCs w:val="28"/>
              </w:rPr>
              <m:t>i</m:t>
            </m:r>
          </m:sub>
          <m:sup>
            <m:r>
              <w:rPr>
                <w:rFonts w:ascii="Cambria Math" w:hAnsi="Cambria Math"/>
                <w:color w:val="000000"/>
                <w:szCs w:val="28"/>
                <w:lang w:val="ru-RU"/>
              </w:rPr>
              <m:t>удовл</m:t>
            </m:r>
          </m:sup>
        </m:sSubSup>
      </m:oMath>
      <w:r w:rsidR="00A36107" w:rsidRPr="005D562F">
        <w:rPr>
          <w:rFonts w:ascii="Times New Roman" w:eastAsia="Calibri" w:hAnsi="Times New Roman"/>
          <w:color w:val="000000"/>
          <w:szCs w:val="28"/>
          <w:lang w:val="ru-RU" w:bidi="ar-SA"/>
        </w:rPr>
        <w:t xml:space="preserve"> - </w:t>
      </w:r>
      <w:r w:rsidR="00A36107" w:rsidRPr="005D562F">
        <w:rPr>
          <w:rFonts w:ascii="Times New Roman" w:eastAsia="Calibri" w:hAnsi="Times New Roman"/>
          <w:szCs w:val="28"/>
          <w:lang w:val="ru-RU" w:bidi="ar-SA"/>
        </w:rPr>
        <w:t xml:space="preserve">уровень удовлетворенности качеством оказания услуг </w:t>
      </w:r>
      <w:r w:rsidR="00A36107" w:rsidRPr="005D562F">
        <w:rPr>
          <w:rFonts w:ascii="Times New Roman" w:eastAsia="Calibri" w:hAnsi="Times New Roman"/>
          <w:color w:val="000000"/>
          <w:szCs w:val="28"/>
          <w:lang w:val="ru-RU" w:bidi="ar-SA"/>
        </w:rPr>
        <w:t>i-</w:t>
      </w:r>
      <w:r w:rsidR="00F05BF3" w:rsidRPr="005D562F">
        <w:rPr>
          <w:rFonts w:ascii="Times New Roman" w:eastAsia="Calibri" w:hAnsi="Times New Roman"/>
          <w:color w:val="000000"/>
          <w:szCs w:val="28"/>
          <w:lang w:val="ru-RU" w:bidi="ar-SA"/>
        </w:rPr>
        <w:t>го</w:t>
      </w:r>
      <w:r w:rsidR="00A36107" w:rsidRPr="005D562F">
        <w:rPr>
          <w:rFonts w:ascii="Times New Roman" w:eastAsia="Calibri" w:hAnsi="Times New Roman"/>
          <w:color w:val="000000"/>
          <w:szCs w:val="28"/>
          <w:lang w:val="ru-RU" w:bidi="ar-SA"/>
        </w:rPr>
        <w:t xml:space="preserve"> </w:t>
      </w:r>
      <w:r w:rsidR="00F05BF3" w:rsidRPr="005D562F">
        <w:rPr>
          <w:rFonts w:ascii="Times New Roman" w:eastAsia="Calibri" w:hAnsi="Times New Roman"/>
          <w:color w:val="000000"/>
          <w:szCs w:val="28"/>
          <w:lang w:val="ru-RU" w:bidi="ar-SA"/>
        </w:rPr>
        <w:t>учреждением</w:t>
      </w:r>
      <w:r w:rsidR="00A36107" w:rsidRPr="005D562F">
        <w:rPr>
          <w:rFonts w:ascii="Times New Roman" w:eastAsia="Calibri" w:hAnsi="Times New Roman"/>
          <w:color w:val="000000"/>
          <w:szCs w:val="28"/>
          <w:lang w:val="ru-RU" w:bidi="ar-SA"/>
        </w:rPr>
        <w:t xml:space="preserve"> культуры.</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Уровень открытости и доступности информации для i-</w:t>
      </w:r>
      <w:r w:rsidR="00F05BF3" w:rsidRPr="005D562F">
        <w:rPr>
          <w:rFonts w:ascii="Times New Roman" w:eastAsia="Calibri" w:hAnsi="Times New Roman"/>
          <w:color w:val="000000"/>
          <w:szCs w:val="28"/>
          <w:lang w:val="ru-RU" w:bidi="ar-SA"/>
        </w:rPr>
        <w:t>го</w:t>
      </w:r>
      <w:r w:rsidRPr="005D562F">
        <w:rPr>
          <w:rFonts w:ascii="Times New Roman" w:eastAsia="Calibri" w:hAnsi="Times New Roman"/>
          <w:color w:val="000000"/>
          <w:szCs w:val="28"/>
          <w:lang w:val="ru-RU" w:bidi="ar-SA"/>
        </w:rPr>
        <w:t xml:space="preserve"> </w:t>
      </w:r>
      <w:r w:rsidR="00577CDB" w:rsidRPr="005D562F">
        <w:rPr>
          <w:rFonts w:ascii="Times New Roman" w:eastAsia="Calibri" w:hAnsi="Times New Roman"/>
          <w:color w:val="000000"/>
          <w:szCs w:val="28"/>
          <w:lang w:val="ru-RU" w:bidi="ar-SA"/>
        </w:rPr>
        <w:t>учреждения культуры</w:t>
      </w:r>
      <w:r w:rsidRPr="005D562F">
        <w:rPr>
          <w:rFonts w:ascii="Times New Roman" w:eastAsia="Calibri" w:hAnsi="Times New Roman"/>
          <w:color w:val="000000"/>
          <w:szCs w:val="28"/>
          <w:lang w:val="ru-RU" w:bidi="ar-SA"/>
        </w:rPr>
        <w:t xml:space="preserve"> определяется по формуле:</w:t>
      </w:r>
    </w:p>
    <w:p w:rsidR="00A36107" w:rsidRPr="005D562F" w:rsidRDefault="00A36107" w:rsidP="00A36107">
      <w:pPr>
        <w:ind w:firstLine="709"/>
        <w:jc w:val="both"/>
        <w:rPr>
          <w:rFonts w:ascii="Times New Roman" w:eastAsia="Calibri" w:hAnsi="Times New Roman"/>
          <w:color w:val="000000"/>
          <w:szCs w:val="28"/>
          <w:lang w:val="ru-RU" w:bidi="ar-SA"/>
        </w:rPr>
      </w:pPr>
    </w:p>
    <w:p w:rsidR="00A36107" w:rsidRPr="005D562F" w:rsidRDefault="00A36107" w:rsidP="00A36107">
      <w:pPr>
        <w:ind w:firstLine="709"/>
        <w:jc w:val="center"/>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xml:space="preserve">  </w:t>
      </w:r>
      <m:oMath>
        <m:sSubSup>
          <m:sSubSupPr>
            <m:ctrlPr>
              <w:rPr>
                <w:rFonts w:ascii="Cambria Math" w:hAnsi="Cambria Math"/>
                <w:i/>
                <w:color w:val="000000"/>
                <w:szCs w:val="28"/>
              </w:rPr>
            </m:ctrlPr>
          </m:sSubSupPr>
          <m:e>
            <m:r>
              <w:rPr>
                <w:rFonts w:ascii="Cambria Math" w:hAnsi="Cambria Math"/>
                <w:color w:val="000000"/>
                <w:szCs w:val="28"/>
              </w:rPr>
              <m:t>N</m:t>
            </m:r>
          </m:e>
          <m:sub>
            <m:r>
              <w:rPr>
                <w:rFonts w:ascii="Cambria Math" w:hAnsi="Cambria Math"/>
                <w:color w:val="000000"/>
                <w:szCs w:val="28"/>
              </w:rPr>
              <m:t>i</m:t>
            </m:r>
          </m:sub>
          <m:sup>
            <m:r>
              <w:rPr>
                <w:rFonts w:ascii="Cambria Math" w:hAnsi="Cambria Math"/>
                <w:color w:val="000000"/>
                <w:szCs w:val="28"/>
                <w:lang w:val="ru-RU"/>
              </w:rPr>
              <m:t>откр</m:t>
            </m:r>
          </m:sup>
        </m:sSubSup>
        <m:r>
          <w:rPr>
            <w:rFonts w:ascii="Cambria Math" w:hAnsi="Cambria Math"/>
            <w:color w:val="000000"/>
            <w:szCs w:val="28"/>
            <w:lang w:val="ru-RU"/>
          </w:rPr>
          <m:t>=</m:t>
        </m:r>
        <m:sSubSup>
          <m:sSubSupPr>
            <m:ctrlPr>
              <w:rPr>
                <w:rFonts w:ascii="Cambria Math" w:hAnsi="Cambria Math"/>
                <w:i/>
                <w:color w:val="000000"/>
                <w:szCs w:val="28"/>
              </w:rPr>
            </m:ctrlPr>
          </m:sSubSupPr>
          <m:e>
            <m:r>
              <w:rPr>
                <w:rFonts w:ascii="Cambria Math" w:hAnsi="Cambria Math"/>
                <w:color w:val="000000"/>
                <w:szCs w:val="28"/>
              </w:rPr>
              <m:t>N</m:t>
            </m:r>
          </m:e>
          <m:sub>
            <m:r>
              <w:rPr>
                <w:rFonts w:ascii="Cambria Math" w:hAnsi="Cambria Math"/>
                <w:color w:val="000000"/>
                <w:szCs w:val="28"/>
              </w:rPr>
              <m:t>i</m:t>
            </m:r>
          </m:sub>
          <m:sup>
            <m:r>
              <w:rPr>
                <w:rFonts w:ascii="Cambria Math" w:hAnsi="Cambria Math"/>
                <w:color w:val="000000"/>
                <w:szCs w:val="28"/>
                <w:lang w:val="ru-RU"/>
              </w:rPr>
              <m:t>откр_сайт</m:t>
            </m:r>
          </m:sup>
        </m:sSubSup>
        <m:r>
          <w:rPr>
            <w:rFonts w:ascii="Cambria Math" w:hAnsi="Cambria Math"/>
            <w:color w:val="000000"/>
            <w:szCs w:val="28"/>
            <w:lang w:val="ru-RU"/>
          </w:rPr>
          <m:t xml:space="preserve"> +</m:t>
        </m:r>
        <m:sSubSup>
          <m:sSubSupPr>
            <m:ctrlPr>
              <w:rPr>
                <w:rFonts w:ascii="Cambria Math" w:hAnsi="Cambria Math"/>
                <w:i/>
                <w:color w:val="000000"/>
                <w:szCs w:val="28"/>
              </w:rPr>
            </m:ctrlPr>
          </m:sSubSupPr>
          <m:e>
            <m:r>
              <w:rPr>
                <w:rFonts w:ascii="Cambria Math" w:hAnsi="Cambria Math"/>
                <w:color w:val="000000"/>
                <w:szCs w:val="28"/>
              </w:rPr>
              <m:t>N</m:t>
            </m:r>
          </m:e>
          <m:sub>
            <m:r>
              <w:rPr>
                <w:rFonts w:ascii="Cambria Math" w:hAnsi="Cambria Math"/>
                <w:color w:val="000000"/>
                <w:szCs w:val="28"/>
              </w:rPr>
              <m:t>i</m:t>
            </m:r>
          </m:sub>
          <m:sup>
            <m:r>
              <w:rPr>
                <w:rFonts w:ascii="Cambria Math" w:hAnsi="Cambria Math"/>
                <w:color w:val="000000"/>
                <w:szCs w:val="28"/>
                <w:lang w:val="ru-RU"/>
              </w:rPr>
              <m:t>откр_ГМУ</m:t>
            </m:r>
          </m:sup>
        </m:sSubSup>
      </m:oMath>
      <w:r w:rsidRPr="005D562F">
        <w:rPr>
          <w:rFonts w:ascii="Times New Roman" w:eastAsia="Calibri" w:hAnsi="Times New Roman"/>
          <w:color w:val="000000"/>
          <w:szCs w:val="28"/>
          <w:lang w:val="ru-RU" w:bidi="ar-SA"/>
        </w:rPr>
        <w:t>, где:</w:t>
      </w:r>
    </w:p>
    <w:p w:rsidR="00A36107" w:rsidRPr="005D562F" w:rsidRDefault="00A36107" w:rsidP="00A36107">
      <w:pPr>
        <w:ind w:firstLine="709"/>
        <w:jc w:val="center"/>
        <w:rPr>
          <w:rFonts w:ascii="Times New Roman" w:eastAsia="Calibri" w:hAnsi="Times New Roman"/>
          <w:color w:val="000000"/>
          <w:szCs w:val="28"/>
          <w:lang w:val="ru-RU" w:bidi="ar-SA"/>
        </w:rPr>
      </w:pPr>
    </w:p>
    <w:p w:rsidR="00A36107" w:rsidRPr="005D562F" w:rsidRDefault="00E2576C" w:rsidP="00A36107">
      <w:pPr>
        <w:ind w:firstLine="709"/>
        <w:jc w:val="both"/>
        <w:rPr>
          <w:rFonts w:ascii="Times New Roman" w:eastAsia="Calibri" w:hAnsi="Times New Roman"/>
          <w:color w:val="000000"/>
          <w:szCs w:val="28"/>
          <w:lang w:val="ru-RU" w:bidi="ar-SA"/>
        </w:rPr>
      </w:pPr>
      <m:oMath>
        <m:sSubSup>
          <m:sSubSupPr>
            <m:ctrlPr>
              <w:rPr>
                <w:rFonts w:ascii="Cambria Math" w:hAnsi="Cambria Math"/>
                <w:i/>
                <w:color w:val="000000"/>
                <w:szCs w:val="28"/>
              </w:rPr>
            </m:ctrlPr>
          </m:sSubSupPr>
          <m:e>
            <m:r>
              <w:rPr>
                <w:rFonts w:ascii="Cambria Math" w:hAnsi="Cambria Math"/>
                <w:color w:val="000000"/>
                <w:szCs w:val="28"/>
              </w:rPr>
              <m:t>N</m:t>
            </m:r>
          </m:e>
          <m:sub>
            <m:r>
              <w:rPr>
                <w:rFonts w:ascii="Cambria Math" w:hAnsi="Cambria Math"/>
                <w:color w:val="000000"/>
                <w:szCs w:val="28"/>
              </w:rPr>
              <m:t>i</m:t>
            </m:r>
          </m:sub>
          <m:sup>
            <m:r>
              <w:rPr>
                <w:rFonts w:ascii="Cambria Math" w:hAnsi="Cambria Math"/>
                <w:color w:val="000000"/>
                <w:szCs w:val="28"/>
                <w:lang w:val="ru-RU"/>
              </w:rPr>
              <m:t>откр_сайт</m:t>
            </m:r>
          </m:sup>
        </m:sSubSup>
      </m:oMath>
      <w:r w:rsidR="00A36107" w:rsidRPr="005D562F">
        <w:rPr>
          <w:rFonts w:ascii="Times New Roman" w:eastAsia="Calibri" w:hAnsi="Times New Roman"/>
          <w:color w:val="000000"/>
          <w:szCs w:val="28"/>
          <w:lang w:val="ru-RU" w:bidi="ar-SA"/>
        </w:rPr>
        <w:t xml:space="preserve">-  </w:t>
      </w:r>
      <w:r w:rsidR="00A36107" w:rsidRPr="005D562F">
        <w:rPr>
          <w:rFonts w:ascii="Times New Roman" w:eastAsia="Calibri" w:hAnsi="Times New Roman"/>
          <w:szCs w:val="28"/>
          <w:lang w:val="ru-RU" w:bidi="ar-SA"/>
        </w:rPr>
        <w:t>уровень открытости и доступности информации</w:t>
      </w:r>
      <w:r w:rsidR="00A36107" w:rsidRPr="005D562F">
        <w:rPr>
          <w:rFonts w:ascii="Times New Roman" w:eastAsia="Calibri" w:hAnsi="Times New Roman"/>
          <w:color w:val="000000"/>
          <w:szCs w:val="28"/>
          <w:lang w:val="ru-RU" w:bidi="ar-SA"/>
        </w:rPr>
        <w:t xml:space="preserve"> на официальном сайте i-</w:t>
      </w:r>
      <w:r w:rsidR="00F05BF3" w:rsidRPr="005D562F">
        <w:rPr>
          <w:rFonts w:ascii="Times New Roman" w:eastAsia="Calibri" w:hAnsi="Times New Roman"/>
          <w:color w:val="000000"/>
          <w:szCs w:val="28"/>
          <w:lang w:val="ru-RU" w:bidi="ar-SA"/>
        </w:rPr>
        <w:t>го</w:t>
      </w:r>
      <w:r w:rsidR="00A36107" w:rsidRPr="005D562F">
        <w:rPr>
          <w:rFonts w:ascii="Times New Roman" w:eastAsia="Calibri" w:hAnsi="Times New Roman"/>
          <w:color w:val="000000"/>
          <w:szCs w:val="28"/>
          <w:lang w:val="ru-RU" w:bidi="ar-SA"/>
        </w:rPr>
        <w:t xml:space="preserve"> </w:t>
      </w:r>
      <w:r w:rsidR="00577CDB" w:rsidRPr="005D562F">
        <w:rPr>
          <w:rFonts w:ascii="Times New Roman" w:eastAsia="Calibri" w:hAnsi="Times New Roman"/>
          <w:color w:val="000000"/>
          <w:szCs w:val="28"/>
          <w:lang w:val="ru-RU" w:bidi="ar-SA"/>
        </w:rPr>
        <w:t>учреждения культуры</w:t>
      </w:r>
      <w:r w:rsidR="00A36107" w:rsidRPr="005D562F">
        <w:rPr>
          <w:rFonts w:ascii="Times New Roman" w:eastAsia="Calibri" w:hAnsi="Times New Roman"/>
          <w:color w:val="000000"/>
          <w:szCs w:val="28"/>
          <w:lang w:val="ru-RU" w:bidi="ar-SA"/>
        </w:rPr>
        <w:t>;</w:t>
      </w:r>
    </w:p>
    <w:p w:rsidR="00A36107" w:rsidRPr="005D562F" w:rsidRDefault="00E2576C" w:rsidP="00A36107">
      <w:pPr>
        <w:ind w:firstLine="709"/>
        <w:jc w:val="both"/>
        <w:rPr>
          <w:rFonts w:ascii="Times New Roman" w:eastAsia="Calibri" w:hAnsi="Times New Roman"/>
          <w:color w:val="000000"/>
          <w:szCs w:val="28"/>
          <w:lang w:val="ru-RU" w:bidi="ar-SA"/>
        </w:rPr>
      </w:pPr>
      <m:oMath>
        <m:sSubSup>
          <m:sSubSupPr>
            <m:ctrlPr>
              <w:rPr>
                <w:rFonts w:ascii="Cambria Math" w:hAnsi="Cambria Math"/>
                <w:i/>
                <w:color w:val="000000"/>
                <w:szCs w:val="28"/>
              </w:rPr>
            </m:ctrlPr>
          </m:sSubSupPr>
          <m:e>
            <m:r>
              <w:rPr>
                <w:rFonts w:ascii="Cambria Math" w:hAnsi="Cambria Math"/>
                <w:color w:val="000000"/>
                <w:szCs w:val="28"/>
              </w:rPr>
              <m:t>N</m:t>
            </m:r>
          </m:e>
          <m:sub>
            <m:r>
              <w:rPr>
                <w:rFonts w:ascii="Cambria Math" w:hAnsi="Cambria Math"/>
                <w:color w:val="000000"/>
                <w:szCs w:val="28"/>
              </w:rPr>
              <m:t>i</m:t>
            </m:r>
          </m:sub>
          <m:sup>
            <m:r>
              <w:rPr>
                <w:rFonts w:ascii="Cambria Math" w:hAnsi="Cambria Math"/>
                <w:color w:val="000000"/>
                <w:szCs w:val="28"/>
                <w:lang w:val="ru-RU"/>
              </w:rPr>
              <m:t>откр_ГМУ</m:t>
            </m:r>
          </m:sup>
        </m:sSubSup>
      </m:oMath>
      <w:r w:rsidR="00A36107" w:rsidRPr="005D562F">
        <w:rPr>
          <w:rFonts w:ascii="Times New Roman" w:eastAsia="Calibri" w:hAnsi="Times New Roman"/>
          <w:color w:val="000000"/>
          <w:szCs w:val="28"/>
          <w:lang w:val="ru-RU" w:bidi="ar-SA"/>
        </w:rPr>
        <w:t xml:space="preserve"> - </w:t>
      </w:r>
      <w:r w:rsidR="00A36107" w:rsidRPr="005D562F">
        <w:rPr>
          <w:rFonts w:ascii="Times New Roman" w:eastAsia="Calibri" w:hAnsi="Times New Roman"/>
          <w:szCs w:val="28"/>
          <w:lang w:val="ru-RU" w:bidi="ar-SA"/>
        </w:rPr>
        <w:t xml:space="preserve">уровень открытости и доступности информации </w:t>
      </w:r>
      <w:r w:rsidR="00A36107" w:rsidRPr="005D562F">
        <w:rPr>
          <w:rFonts w:ascii="Times New Roman" w:eastAsia="Calibri" w:hAnsi="Times New Roman"/>
          <w:color w:val="000000"/>
          <w:szCs w:val="28"/>
          <w:lang w:val="ru-RU" w:bidi="ar-SA"/>
        </w:rPr>
        <w:t>i-</w:t>
      </w:r>
      <w:r w:rsidR="00F05BF3" w:rsidRPr="005D562F">
        <w:rPr>
          <w:rFonts w:ascii="Times New Roman" w:eastAsia="Calibri" w:hAnsi="Times New Roman"/>
          <w:color w:val="000000"/>
          <w:szCs w:val="28"/>
          <w:lang w:val="ru-RU" w:bidi="ar-SA"/>
        </w:rPr>
        <w:t>го</w:t>
      </w:r>
      <w:r w:rsidR="00A36107" w:rsidRPr="005D562F">
        <w:rPr>
          <w:rFonts w:ascii="Times New Roman" w:eastAsia="Calibri" w:hAnsi="Times New Roman"/>
          <w:color w:val="000000"/>
          <w:szCs w:val="28"/>
          <w:lang w:val="ru-RU" w:bidi="ar-SA"/>
        </w:rPr>
        <w:t xml:space="preserve"> </w:t>
      </w:r>
      <w:r w:rsidR="00577CDB" w:rsidRPr="005D562F">
        <w:rPr>
          <w:rFonts w:ascii="Times New Roman" w:eastAsia="Calibri" w:hAnsi="Times New Roman"/>
          <w:color w:val="000000"/>
          <w:szCs w:val="28"/>
          <w:lang w:val="ru-RU" w:bidi="ar-SA"/>
        </w:rPr>
        <w:t>учреждения культуры</w:t>
      </w:r>
      <w:r w:rsidR="00A36107" w:rsidRPr="005D562F">
        <w:rPr>
          <w:rFonts w:ascii="Times New Roman" w:eastAsia="Calibri" w:hAnsi="Times New Roman"/>
          <w:color w:val="000000"/>
          <w:szCs w:val="28"/>
          <w:lang w:val="ru-RU" w:bidi="ar-SA"/>
        </w:rPr>
        <w:t xml:space="preserve"> на </w:t>
      </w:r>
      <w:r w:rsidR="00A36107" w:rsidRPr="005D562F">
        <w:rPr>
          <w:rFonts w:ascii="Times New Roman" w:eastAsia="Calibri" w:hAnsi="Times New Roman"/>
          <w:szCs w:val="28"/>
          <w:lang w:val="ru-RU" w:bidi="ar-SA"/>
        </w:rPr>
        <w:t xml:space="preserve">Официальном сайте для размещения информации о государственных и муниципальных учреждениях </w:t>
      </w:r>
      <w:r w:rsidR="00A36107" w:rsidRPr="005D562F">
        <w:rPr>
          <w:rFonts w:ascii="Times New Roman" w:eastAsia="Calibri" w:hAnsi="Times New Roman"/>
          <w:szCs w:val="28"/>
          <w:lang w:bidi="ar-SA"/>
        </w:rPr>
        <w:t>www</w:t>
      </w:r>
      <w:r w:rsidR="00A36107" w:rsidRPr="005D562F">
        <w:rPr>
          <w:rFonts w:ascii="Times New Roman" w:eastAsia="Calibri" w:hAnsi="Times New Roman"/>
          <w:szCs w:val="28"/>
          <w:lang w:val="ru-RU" w:bidi="ar-SA"/>
        </w:rPr>
        <w:t>.</w:t>
      </w:r>
      <w:r w:rsidR="00A36107" w:rsidRPr="005D562F">
        <w:rPr>
          <w:rFonts w:ascii="Times New Roman" w:eastAsia="Calibri" w:hAnsi="Times New Roman"/>
          <w:szCs w:val="28"/>
          <w:lang w:bidi="ar-SA"/>
        </w:rPr>
        <w:t>bus</w:t>
      </w:r>
      <w:r w:rsidR="00A36107" w:rsidRPr="005D562F">
        <w:rPr>
          <w:rFonts w:ascii="Times New Roman" w:eastAsia="Calibri" w:hAnsi="Times New Roman"/>
          <w:szCs w:val="28"/>
          <w:lang w:val="ru-RU" w:bidi="ar-SA"/>
        </w:rPr>
        <w:t>.</w:t>
      </w:r>
      <w:r w:rsidR="00A36107" w:rsidRPr="005D562F">
        <w:rPr>
          <w:rFonts w:ascii="Times New Roman" w:eastAsia="Calibri" w:hAnsi="Times New Roman"/>
          <w:szCs w:val="28"/>
          <w:lang w:bidi="ar-SA"/>
        </w:rPr>
        <w:t>gov</w:t>
      </w:r>
      <w:r w:rsidR="00A36107" w:rsidRPr="005D562F">
        <w:rPr>
          <w:rFonts w:ascii="Times New Roman" w:eastAsia="Calibri" w:hAnsi="Times New Roman"/>
          <w:szCs w:val="28"/>
          <w:lang w:val="ru-RU" w:bidi="ar-SA"/>
        </w:rPr>
        <w:t>.</w:t>
      </w:r>
      <w:r w:rsidR="00A36107" w:rsidRPr="005D562F">
        <w:rPr>
          <w:rFonts w:ascii="Times New Roman" w:eastAsia="Calibri" w:hAnsi="Times New Roman"/>
          <w:szCs w:val="28"/>
          <w:lang w:bidi="ar-SA"/>
        </w:rPr>
        <w:t>ru</w:t>
      </w:r>
      <w:r w:rsidR="00A36107" w:rsidRPr="005D562F">
        <w:rPr>
          <w:rFonts w:ascii="Times New Roman" w:eastAsia="Calibri" w:hAnsi="Times New Roman"/>
          <w:color w:val="000000"/>
          <w:szCs w:val="28"/>
          <w:lang w:val="ru-RU" w:bidi="ar-SA"/>
        </w:rPr>
        <w:t>.</w:t>
      </w:r>
    </w:p>
    <w:p w:rsidR="00A36107" w:rsidRPr="005D562F" w:rsidRDefault="00A36107" w:rsidP="00A36107">
      <w:pPr>
        <w:ind w:firstLine="709"/>
        <w:jc w:val="both"/>
        <w:rPr>
          <w:rFonts w:ascii="Times New Roman" w:eastAsia="Calibri" w:hAnsi="Times New Roman"/>
          <w:color w:val="000000"/>
          <w:szCs w:val="28"/>
          <w:lang w:val="ru-RU" w:bidi="ar-SA"/>
        </w:rPr>
      </w:pP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xml:space="preserve">2. </w:t>
      </w:r>
      <w:r w:rsidRPr="005D562F">
        <w:rPr>
          <w:rFonts w:ascii="Times New Roman" w:eastAsia="Calibri" w:hAnsi="Times New Roman"/>
          <w:szCs w:val="28"/>
          <w:lang w:val="ru-RU" w:bidi="ar-SA"/>
        </w:rPr>
        <w:t>Уровень открытости и доступности информации</w:t>
      </w:r>
      <w:r w:rsidRPr="005D562F">
        <w:rPr>
          <w:rFonts w:ascii="Times New Roman" w:eastAsia="Calibri" w:hAnsi="Times New Roman"/>
          <w:color w:val="000000"/>
          <w:szCs w:val="28"/>
          <w:lang w:val="ru-RU" w:bidi="ar-SA"/>
        </w:rPr>
        <w:t xml:space="preserve"> на официальном сайте i-</w:t>
      </w:r>
      <w:r w:rsidR="00F05BF3" w:rsidRPr="005D562F">
        <w:rPr>
          <w:rFonts w:ascii="Times New Roman" w:eastAsia="Calibri" w:hAnsi="Times New Roman"/>
          <w:color w:val="000000"/>
          <w:szCs w:val="28"/>
          <w:lang w:val="ru-RU" w:bidi="ar-SA"/>
        </w:rPr>
        <w:t>го</w:t>
      </w:r>
      <w:r w:rsidRPr="005D562F">
        <w:rPr>
          <w:rFonts w:ascii="Times New Roman" w:eastAsia="Calibri" w:hAnsi="Times New Roman"/>
          <w:color w:val="000000"/>
          <w:szCs w:val="28"/>
          <w:lang w:val="ru-RU" w:bidi="ar-SA"/>
        </w:rPr>
        <w:t xml:space="preserve"> </w:t>
      </w:r>
      <w:r w:rsidR="00577CDB" w:rsidRPr="005D562F">
        <w:rPr>
          <w:rFonts w:ascii="Times New Roman" w:eastAsia="Calibri" w:hAnsi="Times New Roman"/>
          <w:color w:val="000000"/>
          <w:szCs w:val="28"/>
          <w:lang w:val="ru-RU" w:bidi="ar-SA"/>
        </w:rPr>
        <w:t>учреждения культуры</w:t>
      </w:r>
      <w:r w:rsidRPr="005D562F">
        <w:rPr>
          <w:rFonts w:ascii="Times New Roman" w:eastAsia="Calibri" w:hAnsi="Times New Roman"/>
          <w:color w:val="000000"/>
          <w:szCs w:val="28"/>
          <w:lang w:val="ru-RU" w:bidi="ar-SA"/>
        </w:rPr>
        <w:t xml:space="preserve"> отражает полноту и качество информации об </w:t>
      </w:r>
      <w:r w:rsidR="00577CDB" w:rsidRPr="005D562F">
        <w:rPr>
          <w:rFonts w:ascii="Times New Roman" w:eastAsia="Calibri" w:hAnsi="Times New Roman"/>
          <w:color w:val="000000"/>
          <w:szCs w:val="28"/>
          <w:lang w:val="ru-RU" w:bidi="ar-SA"/>
        </w:rPr>
        <w:t>учреждени</w:t>
      </w:r>
      <w:r w:rsidR="00F05BF3" w:rsidRPr="005D562F">
        <w:rPr>
          <w:rFonts w:ascii="Times New Roman" w:eastAsia="Calibri" w:hAnsi="Times New Roman"/>
          <w:color w:val="000000"/>
          <w:szCs w:val="28"/>
          <w:lang w:val="ru-RU" w:bidi="ar-SA"/>
        </w:rPr>
        <w:t>и</w:t>
      </w:r>
      <w:r w:rsidR="00577CDB" w:rsidRPr="005D562F">
        <w:rPr>
          <w:rFonts w:ascii="Times New Roman" w:eastAsia="Calibri" w:hAnsi="Times New Roman"/>
          <w:color w:val="000000"/>
          <w:szCs w:val="28"/>
          <w:lang w:val="ru-RU" w:bidi="ar-SA"/>
        </w:rPr>
        <w:t xml:space="preserve"> культуры</w:t>
      </w:r>
      <w:r w:rsidRPr="005D562F">
        <w:rPr>
          <w:rFonts w:ascii="Times New Roman" w:eastAsia="Calibri" w:hAnsi="Times New Roman"/>
          <w:color w:val="000000"/>
          <w:szCs w:val="28"/>
          <w:lang w:val="ru-RU" w:bidi="ar-SA"/>
        </w:rPr>
        <w:t xml:space="preserve">, размещаемой на официальном сайте </w:t>
      </w:r>
      <w:r w:rsidR="00577CDB" w:rsidRPr="005D562F">
        <w:rPr>
          <w:rFonts w:ascii="Times New Roman" w:eastAsia="Calibri" w:hAnsi="Times New Roman"/>
          <w:color w:val="000000"/>
          <w:szCs w:val="28"/>
          <w:lang w:val="ru-RU" w:bidi="ar-SA"/>
        </w:rPr>
        <w:t>учреждения культуры</w:t>
      </w:r>
      <w:r w:rsidRPr="005D562F">
        <w:rPr>
          <w:rFonts w:ascii="Times New Roman" w:eastAsia="Calibri" w:hAnsi="Times New Roman"/>
          <w:color w:val="000000"/>
          <w:szCs w:val="28"/>
          <w:lang w:val="ru-RU" w:bidi="ar-SA"/>
        </w:rPr>
        <w:t xml:space="preserve"> в сети «Интернет».</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xml:space="preserve">2.1. </w:t>
      </w:r>
      <w:r w:rsidRPr="005D562F">
        <w:rPr>
          <w:rFonts w:ascii="Times New Roman" w:eastAsia="Calibri" w:hAnsi="Times New Roman"/>
          <w:szCs w:val="28"/>
          <w:lang w:val="ru-RU" w:bidi="ar-SA"/>
        </w:rPr>
        <w:t>Уровень открытости и доступности информации</w:t>
      </w:r>
      <w:r w:rsidRPr="005D562F">
        <w:rPr>
          <w:rFonts w:ascii="Times New Roman" w:eastAsia="Calibri" w:hAnsi="Times New Roman"/>
          <w:color w:val="000000"/>
          <w:szCs w:val="28"/>
          <w:lang w:val="ru-RU" w:bidi="ar-SA"/>
        </w:rPr>
        <w:t xml:space="preserve"> на официальном сайте i-</w:t>
      </w:r>
      <w:r w:rsidR="00F05BF3" w:rsidRPr="005D562F">
        <w:rPr>
          <w:rFonts w:ascii="Times New Roman" w:eastAsia="Calibri" w:hAnsi="Times New Roman"/>
          <w:color w:val="000000"/>
          <w:szCs w:val="28"/>
          <w:lang w:val="ru-RU" w:bidi="ar-SA"/>
        </w:rPr>
        <w:t>го</w:t>
      </w:r>
      <w:r w:rsidRPr="005D562F">
        <w:rPr>
          <w:rFonts w:ascii="Times New Roman" w:eastAsia="Calibri" w:hAnsi="Times New Roman"/>
          <w:color w:val="000000"/>
          <w:szCs w:val="28"/>
          <w:lang w:val="ru-RU" w:bidi="ar-SA"/>
        </w:rPr>
        <w:t xml:space="preserve"> </w:t>
      </w:r>
      <w:r w:rsidR="00577CDB" w:rsidRPr="005D562F">
        <w:rPr>
          <w:rFonts w:ascii="Times New Roman" w:eastAsia="Calibri" w:hAnsi="Times New Roman"/>
          <w:color w:val="000000"/>
          <w:szCs w:val="28"/>
          <w:lang w:val="ru-RU" w:bidi="ar-SA"/>
        </w:rPr>
        <w:t>учреждения культуры</w:t>
      </w:r>
      <w:r w:rsidRPr="005D562F">
        <w:rPr>
          <w:rFonts w:ascii="Times New Roman" w:eastAsia="Calibri" w:hAnsi="Times New Roman"/>
          <w:color w:val="000000"/>
          <w:szCs w:val="28"/>
          <w:lang w:val="ru-RU" w:bidi="ar-SA"/>
        </w:rPr>
        <w:t xml:space="preserve"> (</w:t>
      </w:r>
      <m:oMath>
        <m:sSubSup>
          <m:sSubSupPr>
            <m:ctrlPr>
              <w:rPr>
                <w:rFonts w:ascii="Cambria Math" w:hAnsi="Cambria Math"/>
                <w:i/>
                <w:color w:val="000000"/>
                <w:szCs w:val="28"/>
              </w:rPr>
            </m:ctrlPr>
          </m:sSubSupPr>
          <m:e>
            <m:r>
              <w:rPr>
                <w:rFonts w:ascii="Cambria Math" w:hAnsi="Cambria Math"/>
                <w:color w:val="000000"/>
                <w:szCs w:val="28"/>
              </w:rPr>
              <m:t>N</m:t>
            </m:r>
          </m:e>
          <m:sub>
            <m:r>
              <w:rPr>
                <w:rFonts w:ascii="Cambria Math" w:hAnsi="Cambria Math"/>
                <w:color w:val="000000"/>
                <w:szCs w:val="28"/>
              </w:rPr>
              <m:t>i</m:t>
            </m:r>
          </m:sub>
          <m:sup>
            <m:r>
              <w:rPr>
                <w:rFonts w:ascii="Cambria Math" w:hAnsi="Cambria Math"/>
                <w:color w:val="000000"/>
                <w:szCs w:val="28"/>
                <w:lang w:val="ru-RU"/>
              </w:rPr>
              <m:t>откр_сайт</m:t>
            </m:r>
          </m:sup>
        </m:sSubSup>
      </m:oMath>
      <w:r w:rsidRPr="005D562F">
        <w:rPr>
          <w:rFonts w:ascii="Times New Roman" w:eastAsia="Calibri" w:hAnsi="Times New Roman"/>
          <w:color w:val="000000"/>
          <w:szCs w:val="28"/>
          <w:lang w:val="ru-RU" w:bidi="ar-SA"/>
        </w:rPr>
        <w:t>) определяется по формуле:</w:t>
      </w:r>
    </w:p>
    <w:p w:rsidR="00A36107" w:rsidRPr="005D562F" w:rsidRDefault="00A36107" w:rsidP="00A36107">
      <w:pPr>
        <w:ind w:firstLine="709"/>
        <w:rPr>
          <w:rFonts w:ascii="Times New Roman" w:eastAsia="Calibri" w:hAnsi="Times New Roman"/>
          <w:color w:val="000000"/>
          <w:szCs w:val="28"/>
          <w:lang w:val="ru-RU" w:bidi="ar-SA"/>
        </w:rPr>
      </w:pPr>
    </w:p>
    <w:p w:rsidR="00A36107" w:rsidRPr="005D562F" w:rsidRDefault="00E2576C" w:rsidP="00A36107">
      <w:pPr>
        <w:ind w:firstLine="709"/>
        <w:jc w:val="center"/>
        <w:rPr>
          <w:rFonts w:ascii="Times New Roman" w:eastAsia="Calibri" w:hAnsi="Times New Roman"/>
          <w:color w:val="000000"/>
          <w:szCs w:val="28"/>
          <w:lang w:val="ru-RU" w:bidi="ar-SA"/>
        </w:rPr>
      </w:pPr>
      <m:oMath>
        <m:sSubSup>
          <m:sSubSupPr>
            <m:ctrlPr>
              <w:rPr>
                <w:rFonts w:ascii="Cambria Math" w:hAnsi="Cambria Math"/>
                <w:i/>
                <w:color w:val="000000"/>
                <w:szCs w:val="28"/>
              </w:rPr>
            </m:ctrlPr>
          </m:sSubSupPr>
          <m:e>
            <m:r>
              <w:rPr>
                <w:rFonts w:ascii="Cambria Math" w:hAnsi="Cambria Math"/>
                <w:color w:val="000000"/>
                <w:szCs w:val="28"/>
              </w:rPr>
              <m:t>N</m:t>
            </m:r>
          </m:e>
          <m:sub>
            <m:r>
              <w:rPr>
                <w:rFonts w:ascii="Cambria Math" w:hAnsi="Cambria Math"/>
                <w:color w:val="000000"/>
                <w:szCs w:val="28"/>
              </w:rPr>
              <m:t>i</m:t>
            </m:r>
          </m:sub>
          <m:sup>
            <m:r>
              <w:rPr>
                <w:rFonts w:ascii="Cambria Math" w:hAnsi="Cambria Math"/>
                <w:color w:val="000000"/>
                <w:szCs w:val="28"/>
                <w:lang w:val="ru-RU"/>
              </w:rPr>
              <m:t>откр_сайт</m:t>
            </m:r>
          </m:sup>
        </m:sSubSup>
        <m:r>
          <w:rPr>
            <w:rFonts w:ascii="Cambria Math" w:hAnsi="Cambria Math"/>
            <w:color w:val="000000"/>
            <w:szCs w:val="28"/>
            <w:lang w:val="ru-RU"/>
          </w:rPr>
          <m:t>=</m:t>
        </m:r>
        <m:nary>
          <m:naryPr>
            <m:chr m:val="∑"/>
            <m:limLoc m:val="undOvr"/>
            <m:supHide m:val="on"/>
            <m:ctrlPr>
              <w:rPr>
                <w:rFonts w:ascii="Cambria Math" w:hAnsi="Cambria Math"/>
                <w:i/>
                <w:color w:val="000000"/>
                <w:szCs w:val="28"/>
              </w:rPr>
            </m:ctrlPr>
          </m:naryPr>
          <m:sub>
            <m:r>
              <w:rPr>
                <w:rFonts w:ascii="Cambria Math" w:hAnsi="Cambria Math"/>
                <w:color w:val="000000"/>
                <w:szCs w:val="28"/>
              </w:rPr>
              <m:t>k</m:t>
            </m:r>
          </m:sub>
          <m:sup/>
          <m:e>
            <m:sSub>
              <m:sSubPr>
                <m:ctrlPr>
                  <w:rPr>
                    <w:rFonts w:ascii="Cambria Math" w:hAnsi="Cambria Math"/>
                    <w:i/>
                    <w:color w:val="000000"/>
                    <w:szCs w:val="28"/>
                  </w:rPr>
                </m:ctrlPr>
              </m:sSubPr>
              <m:e>
                <m:r>
                  <w:rPr>
                    <w:rFonts w:ascii="Cambria Math" w:hAnsi="Cambria Math"/>
                    <w:color w:val="000000"/>
                    <w:szCs w:val="28"/>
                  </w:rPr>
                  <m:t>P</m:t>
                </m:r>
              </m:e>
              <m:sub>
                <m:r>
                  <w:rPr>
                    <w:rFonts w:ascii="Cambria Math" w:hAnsi="Cambria Math"/>
                    <w:color w:val="000000"/>
                    <w:szCs w:val="28"/>
                  </w:rPr>
                  <m:t>ik</m:t>
                </m:r>
              </m:sub>
            </m:sSub>
            <m:r>
              <w:rPr>
                <w:rFonts w:ascii="Cambria Math" w:hAnsi="Cambria Math"/>
                <w:color w:val="000000"/>
                <w:szCs w:val="28"/>
                <w:lang w:val="ru-RU"/>
              </w:rPr>
              <m:t>×</m:t>
            </m:r>
            <m:sSub>
              <m:sSubPr>
                <m:ctrlPr>
                  <w:rPr>
                    <w:rFonts w:ascii="Cambria Math" w:hAnsi="Cambria Math"/>
                    <w:i/>
                    <w:color w:val="000000"/>
                    <w:szCs w:val="28"/>
                  </w:rPr>
                </m:ctrlPr>
              </m:sSubPr>
              <m:e>
                <m:r>
                  <w:rPr>
                    <w:rFonts w:ascii="Cambria Math" w:hAnsi="Cambria Math"/>
                    <w:color w:val="000000"/>
                    <w:szCs w:val="28"/>
                  </w:rPr>
                  <m:t>Z</m:t>
                </m:r>
              </m:e>
              <m:sub>
                <m:r>
                  <w:rPr>
                    <w:rFonts w:ascii="Cambria Math" w:hAnsi="Cambria Math"/>
                    <w:color w:val="000000"/>
                    <w:szCs w:val="28"/>
                  </w:rPr>
                  <m:t>ik</m:t>
                </m:r>
              </m:sub>
            </m:sSub>
          </m:e>
        </m:nary>
      </m:oMath>
      <w:r w:rsidR="00A36107" w:rsidRPr="005D562F">
        <w:rPr>
          <w:rFonts w:ascii="Times New Roman" w:eastAsia="Calibri" w:hAnsi="Times New Roman"/>
          <w:color w:val="000000"/>
          <w:szCs w:val="28"/>
          <w:lang w:val="ru-RU" w:bidi="ar-SA"/>
        </w:rPr>
        <w:t>, где:</w:t>
      </w:r>
    </w:p>
    <w:p w:rsidR="00A36107" w:rsidRPr="005D562F" w:rsidRDefault="00A36107" w:rsidP="00A36107">
      <w:pPr>
        <w:ind w:firstLine="709"/>
        <w:rPr>
          <w:rFonts w:ascii="Times New Roman" w:eastAsia="Calibri" w:hAnsi="Times New Roman"/>
          <w:color w:val="000000"/>
          <w:szCs w:val="28"/>
          <w:lang w:val="ru-RU" w:bidi="ar-SA"/>
        </w:rPr>
      </w:pPr>
    </w:p>
    <w:p w:rsidR="00A36107" w:rsidRPr="005D562F" w:rsidRDefault="00E2576C" w:rsidP="00A36107">
      <w:pPr>
        <w:ind w:firstLine="709"/>
        <w:jc w:val="both"/>
        <w:rPr>
          <w:rFonts w:ascii="Times New Roman" w:eastAsia="Calibri" w:hAnsi="Times New Roman"/>
          <w:color w:val="000000"/>
          <w:szCs w:val="28"/>
          <w:lang w:val="ru-RU" w:bidi="ar-SA"/>
        </w:rPr>
      </w:pPr>
      <m:oMath>
        <m:sSub>
          <m:sSubPr>
            <m:ctrlPr>
              <w:rPr>
                <w:rFonts w:ascii="Cambria Math" w:hAnsi="Cambria Math"/>
                <w:color w:val="000000"/>
                <w:szCs w:val="28"/>
              </w:rPr>
            </m:ctrlPr>
          </m:sSubPr>
          <m:e>
            <m:r>
              <m:rPr>
                <m:sty m:val="p"/>
              </m:rPr>
              <w:rPr>
                <w:rFonts w:ascii="Cambria Math" w:hAnsi="Cambria Math"/>
                <w:color w:val="000000"/>
                <w:szCs w:val="28"/>
              </w:rPr>
              <m:t>P</m:t>
            </m:r>
          </m:e>
          <m:sub>
            <m:r>
              <m:rPr>
                <m:sty m:val="p"/>
              </m:rPr>
              <w:rPr>
                <w:rFonts w:ascii="Cambria Math" w:hAnsi="Cambria Math"/>
                <w:color w:val="000000"/>
                <w:szCs w:val="28"/>
              </w:rPr>
              <m:t>ik</m:t>
            </m:r>
          </m:sub>
        </m:sSub>
      </m:oMath>
      <w:r w:rsidR="00A36107" w:rsidRPr="005D562F">
        <w:rPr>
          <w:rFonts w:ascii="Times New Roman" w:eastAsia="Calibri" w:hAnsi="Times New Roman"/>
          <w:color w:val="000000"/>
          <w:szCs w:val="28"/>
          <w:lang w:val="ru-RU" w:bidi="ar-SA"/>
        </w:rPr>
        <w:t xml:space="preserve"> - степень поисковой доступности k-ого информационного объекта, размещенного на официальном сайте  i-</w:t>
      </w:r>
      <w:r w:rsidR="00F05BF3" w:rsidRPr="005D562F">
        <w:rPr>
          <w:rFonts w:ascii="Times New Roman" w:eastAsia="Calibri" w:hAnsi="Times New Roman"/>
          <w:color w:val="000000"/>
          <w:szCs w:val="28"/>
          <w:lang w:val="ru-RU" w:bidi="ar-SA"/>
        </w:rPr>
        <w:t>го</w:t>
      </w:r>
      <w:r w:rsidR="00A36107" w:rsidRPr="005D562F">
        <w:rPr>
          <w:rFonts w:ascii="Times New Roman" w:eastAsia="Calibri" w:hAnsi="Times New Roman"/>
          <w:color w:val="000000"/>
          <w:szCs w:val="28"/>
          <w:lang w:val="ru-RU" w:bidi="ar-SA"/>
        </w:rPr>
        <w:t xml:space="preserve"> </w:t>
      </w:r>
      <w:r w:rsidR="00577CDB" w:rsidRPr="005D562F">
        <w:rPr>
          <w:rFonts w:ascii="Times New Roman" w:eastAsia="Calibri" w:hAnsi="Times New Roman"/>
          <w:color w:val="000000"/>
          <w:szCs w:val="28"/>
          <w:lang w:val="ru-RU" w:bidi="ar-SA"/>
        </w:rPr>
        <w:t>учреждения культуры</w:t>
      </w:r>
      <w:r w:rsidR="00A36107" w:rsidRPr="005D562F">
        <w:rPr>
          <w:rFonts w:ascii="Times New Roman" w:eastAsia="Calibri" w:hAnsi="Times New Roman"/>
          <w:color w:val="000000"/>
          <w:szCs w:val="28"/>
          <w:lang w:val="ru-RU" w:bidi="ar-SA"/>
        </w:rPr>
        <w:t>;</w:t>
      </w:r>
    </w:p>
    <w:p w:rsidR="00A36107" w:rsidRPr="005D562F" w:rsidRDefault="00E2576C" w:rsidP="00A36107">
      <w:pPr>
        <w:ind w:firstLine="709"/>
        <w:jc w:val="both"/>
        <w:rPr>
          <w:rFonts w:ascii="Times New Roman" w:eastAsia="Calibri" w:hAnsi="Times New Roman"/>
          <w:color w:val="000000"/>
          <w:szCs w:val="28"/>
          <w:lang w:val="ru-RU" w:bidi="ar-SA"/>
        </w:rPr>
      </w:pPr>
      <m:oMath>
        <m:sSub>
          <m:sSubPr>
            <m:ctrlPr>
              <w:rPr>
                <w:rFonts w:ascii="Cambria Math" w:hAnsi="Cambria Math"/>
                <w:color w:val="000000"/>
                <w:szCs w:val="28"/>
              </w:rPr>
            </m:ctrlPr>
          </m:sSubPr>
          <m:e>
            <m:r>
              <m:rPr>
                <m:sty m:val="p"/>
              </m:rPr>
              <w:rPr>
                <w:rFonts w:ascii="Cambria Math" w:hAnsi="Cambria Math"/>
                <w:color w:val="000000"/>
                <w:szCs w:val="28"/>
              </w:rPr>
              <m:t>Z</m:t>
            </m:r>
          </m:e>
          <m:sub>
            <m:r>
              <m:rPr>
                <m:sty m:val="p"/>
              </m:rPr>
              <w:rPr>
                <w:rFonts w:ascii="Cambria Math" w:hAnsi="Cambria Math"/>
                <w:color w:val="000000"/>
                <w:szCs w:val="28"/>
              </w:rPr>
              <m:t>ik</m:t>
            </m:r>
          </m:sub>
        </m:sSub>
      </m:oMath>
      <w:r w:rsidR="00A36107" w:rsidRPr="005D562F">
        <w:rPr>
          <w:rFonts w:ascii="Times New Roman" w:eastAsia="Calibri" w:hAnsi="Times New Roman"/>
          <w:color w:val="000000"/>
          <w:szCs w:val="28"/>
          <w:lang w:val="ru-RU" w:bidi="ar-SA"/>
        </w:rPr>
        <w:t xml:space="preserve"> - уровень значимости k-ого информационного объекта, размещенного на официальном сайте  i-</w:t>
      </w:r>
      <w:r w:rsidR="00F05BF3" w:rsidRPr="005D562F">
        <w:rPr>
          <w:rFonts w:ascii="Times New Roman" w:eastAsia="Calibri" w:hAnsi="Times New Roman"/>
          <w:color w:val="000000"/>
          <w:szCs w:val="28"/>
          <w:lang w:val="ru-RU" w:bidi="ar-SA"/>
        </w:rPr>
        <w:t>го</w:t>
      </w:r>
      <w:r w:rsidR="00A36107" w:rsidRPr="005D562F">
        <w:rPr>
          <w:rFonts w:ascii="Times New Roman" w:eastAsia="Calibri" w:hAnsi="Times New Roman"/>
          <w:color w:val="000000"/>
          <w:szCs w:val="28"/>
          <w:lang w:val="ru-RU" w:bidi="ar-SA"/>
        </w:rPr>
        <w:t xml:space="preserve"> </w:t>
      </w:r>
      <w:r w:rsidR="00577CDB" w:rsidRPr="005D562F">
        <w:rPr>
          <w:rFonts w:ascii="Times New Roman" w:eastAsia="Calibri" w:hAnsi="Times New Roman"/>
          <w:color w:val="000000"/>
          <w:szCs w:val="28"/>
          <w:lang w:val="ru-RU" w:bidi="ar-SA"/>
        </w:rPr>
        <w:t>учреждения культуры</w:t>
      </w:r>
      <w:r w:rsidR="00A36107" w:rsidRPr="005D562F">
        <w:rPr>
          <w:rFonts w:ascii="Times New Roman" w:eastAsia="Calibri" w:hAnsi="Times New Roman"/>
          <w:color w:val="000000"/>
          <w:szCs w:val="28"/>
          <w:lang w:val="ru-RU" w:bidi="ar-SA"/>
        </w:rPr>
        <w:t xml:space="preserve"> (см. Приложение 2 настоящих методических рекомендаций). </w:t>
      </w:r>
    </w:p>
    <w:p w:rsidR="00A36107" w:rsidRPr="005D562F" w:rsidRDefault="00A36107" w:rsidP="00A36107">
      <w:pPr>
        <w:ind w:firstLine="709"/>
        <w:jc w:val="both"/>
        <w:rPr>
          <w:rFonts w:ascii="Times New Roman" w:eastAsia="Calibri" w:hAnsi="Times New Roman"/>
          <w:color w:val="000000"/>
          <w:szCs w:val="28"/>
          <w:lang w:val="ru-RU" w:bidi="ar-SA"/>
        </w:rPr>
      </w:pP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2.2. Степень поисковой доступности k-ого информационного объекта, размещенного на официальном сайте i-</w:t>
      </w:r>
      <w:r w:rsidR="00F05BF3" w:rsidRPr="005D562F">
        <w:rPr>
          <w:rFonts w:ascii="Times New Roman" w:eastAsia="Calibri" w:hAnsi="Times New Roman"/>
          <w:color w:val="000000"/>
          <w:szCs w:val="28"/>
          <w:lang w:val="ru-RU" w:bidi="ar-SA"/>
        </w:rPr>
        <w:t>го</w:t>
      </w:r>
      <w:r w:rsidRPr="005D562F">
        <w:rPr>
          <w:rFonts w:ascii="Times New Roman" w:eastAsia="Calibri" w:hAnsi="Times New Roman"/>
          <w:color w:val="000000"/>
          <w:szCs w:val="28"/>
          <w:lang w:val="ru-RU" w:bidi="ar-SA"/>
        </w:rPr>
        <w:t xml:space="preserve"> </w:t>
      </w:r>
      <w:r w:rsidR="00577CDB" w:rsidRPr="005D562F">
        <w:rPr>
          <w:rFonts w:ascii="Times New Roman" w:eastAsia="Calibri" w:hAnsi="Times New Roman"/>
          <w:color w:val="000000"/>
          <w:szCs w:val="28"/>
          <w:lang w:val="ru-RU" w:bidi="ar-SA"/>
        </w:rPr>
        <w:t>учреждения культуры</w:t>
      </w:r>
      <w:r w:rsidRPr="005D562F">
        <w:rPr>
          <w:rFonts w:ascii="Times New Roman" w:eastAsia="Calibri" w:hAnsi="Times New Roman"/>
          <w:color w:val="000000"/>
          <w:szCs w:val="28"/>
          <w:lang w:val="ru-RU" w:bidi="ar-SA"/>
        </w:rPr>
        <w:t>, определяется по формуле:</w:t>
      </w:r>
    </w:p>
    <w:p w:rsidR="00A36107" w:rsidRPr="005D562F" w:rsidRDefault="00E2576C" w:rsidP="00A36107">
      <w:pPr>
        <w:ind w:firstLine="709"/>
        <w:rPr>
          <w:rFonts w:ascii="Times New Roman" w:hAnsi="Times New Roman"/>
          <w:szCs w:val="28"/>
          <w:lang w:val="ru-RU" w:eastAsia="ru-RU" w:bidi="ar-SA"/>
        </w:rPr>
      </w:pPr>
      <m:oMathPara>
        <m:oMathParaPr>
          <m:jc m:val="center"/>
        </m:oMathParaPr>
        <m:oMath>
          <m:sSub>
            <m:sSubPr>
              <m:ctrlPr>
                <w:rPr>
                  <w:rFonts w:ascii="Cambria Math" w:hAnsi="Cambria Math"/>
                  <w:color w:val="000000"/>
                  <w:szCs w:val="28"/>
                </w:rPr>
              </m:ctrlPr>
            </m:sSubPr>
            <m:e>
              <m:r>
                <w:rPr>
                  <w:rFonts w:ascii="Cambria Math" w:hAnsi="Cambria Math"/>
                  <w:color w:val="000000"/>
                  <w:szCs w:val="28"/>
                </w:rPr>
                <m:t>P</m:t>
              </m:r>
            </m:e>
            <m:sub>
              <m:r>
                <w:rPr>
                  <w:rFonts w:ascii="Cambria Math" w:hAnsi="Cambria Math"/>
                  <w:color w:val="000000"/>
                  <w:szCs w:val="28"/>
                </w:rPr>
                <m:t>ik</m:t>
              </m:r>
            </m:sub>
          </m:sSub>
          <m:r>
            <w:rPr>
              <w:rFonts w:ascii="Cambria Math" w:hAnsi="Cambria Math"/>
              <w:color w:val="000000"/>
              <w:szCs w:val="28"/>
            </w:rPr>
            <m:t>=</m:t>
          </m:r>
          <m:d>
            <m:dPr>
              <m:begChr m:val="{"/>
              <m:endChr m:val=""/>
              <m:ctrlPr>
                <w:rPr>
                  <w:rFonts w:ascii="Cambria Math" w:hAnsi="Cambria Math"/>
                  <w:i/>
                  <w:color w:val="000000"/>
                  <w:szCs w:val="28"/>
                </w:rPr>
              </m:ctrlPr>
            </m:dPr>
            <m:e>
              <m:m>
                <m:mPr>
                  <m:mcs>
                    <m:mc>
                      <m:mcPr>
                        <m:count m:val="1"/>
                        <m:mcJc m:val="center"/>
                      </m:mcPr>
                    </m:mc>
                  </m:mcs>
                  <m:ctrlPr>
                    <w:rPr>
                      <w:rFonts w:ascii="Cambria Math" w:hAnsi="Cambria Math"/>
                      <w:i/>
                      <w:color w:val="000000"/>
                      <w:szCs w:val="28"/>
                    </w:rPr>
                  </m:ctrlPr>
                </m:mPr>
                <m:mr>
                  <m:e>
                    <m:r>
                      <w:rPr>
                        <w:rFonts w:ascii="Cambria Math" w:hAnsi="Cambria Math"/>
                        <w:color w:val="000000"/>
                        <w:szCs w:val="28"/>
                      </w:rPr>
                      <m:t xml:space="preserve">0,                   </m:t>
                    </m:r>
                    <m:r>
                      <m:rPr>
                        <m:sty m:val="p"/>
                      </m:rPr>
                      <w:rPr>
                        <w:rFonts w:ascii="Cambria Math" w:hAnsi="Cambria Math"/>
                        <w:color w:val="000000"/>
                        <w:szCs w:val="28"/>
                      </w:rPr>
                      <m:t xml:space="preserve">информационный объект не найден  </m:t>
                    </m:r>
                    <m:r>
                      <w:rPr>
                        <w:rFonts w:ascii="Cambria Math" w:hAnsi="Cambria Math"/>
                        <w:color w:val="000000"/>
                        <w:szCs w:val="28"/>
                      </w:rPr>
                      <m:t xml:space="preserve"> </m:t>
                    </m:r>
                  </m:e>
                </m:mr>
                <m:mr>
                  <m:e>
                    <m:r>
                      <w:rPr>
                        <w:rFonts w:ascii="Cambria Math" w:hAnsi="Cambria Math"/>
                        <w:color w:val="000000"/>
                        <w:szCs w:val="28"/>
                      </w:rPr>
                      <m:t xml:space="preserve">0,5,    объект найден на сайте средствами поисковой системы </m:t>
                    </m:r>
                  </m:e>
                </m:mr>
                <m:mr>
                  <m:e>
                    <m:r>
                      <w:rPr>
                        <w:rFonts w:ascii="Cambria Math" w:hAnsi="Cambria Math"/>
                        <w:color w:val="000000"/>
                        <w:szCs w:val="28"/>
                      </w:rPr>
                      <m:t>1,  информационный объект найден на сайте</m:t>
                    </m:r>
                  </m:e>
                </m:mr>
              </m:m>
            </m:e>
          </m:d>
        </m:oMath>
      </m:oMathPara>
    </w:p>
    <w:p w:rsidR="00A36107" w:rsidRPr="005D562F" w:rsidRDefault="00A36107" w:rsidP="00A36107">
      <w:pPr>
        <w:ind w:firstLine="709"/>
        <w:rPr>
          <w:rFonts w:ascii="Times New Roman" w:eastAsia="Calibri" w:hAnsi="Times New Roman"/>
          <w:color w:val="000000"/>
          <w:szCs w:val="28"/>
          <w:lang w:val="ru-RU" w:bidi="ar-SA"/>
        </w:rPr>
      </w:pP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2.3. Алгоритм поиска информационных объектов:</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xml:space="preserve">Поиск информационных объектов на официальном сайте </w:t>
      </w:r>
      <w:r w:rsidR="00577CDB" w:rsidRPr="005D562F">
        <w:rPr>
          <w:rFonts w:ascii="Times New Roman" w:eastAsia="Calibri" w:hAnsi="Times New Roman"/>
          <w:color w:val="000000"/>
          <w:szCs w:val="28"/>
          <w:lang w:val="ru-RU" w:bidi="ar-SA"/>
        </w:rPr>
        <w:t>учреждения культуры</w:t>
      </w:r>
      <w:r w:rsidRPr="005D562F">
        <w:rPr>
          <w:rFonts w:ascii="Times New Roman" w:eastAsia="Calibri" w:hAnsi="Times New Roman"/>
          <w:color w:val="000000"/>
          <w:szCs w:val="28"/>
          <w:lang w:val="ru-RU" w:bidi="ar-SA"/>
        </w:rPr>
        <w:t xml:space="preserve"> осуществлялся с использованием внутренней навигационной системы сайта в виде меню, карты сайта, ссылок и баннеров. </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xml:space="preserve">Осуществляется оценка степени поисковой доступности простого информационного объекта с учетом следующего правила (схемы): путем последовательного поиска устанавливается одно из следующих значений оценки для информационного объекта: </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xml:space="preserve">«1» –информационный объект найден на официальном сайте путем последовательного перехода по гиперссылкам, начиная с главной страницы сайта, при этом число переходов не превышает 2; </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xml:space="preserve">«0,5» –информационный объект найден на официальном сайте при помощи поисковой системы в сети «Интернет», число переходов от 3 до 10; </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xml:space="preserve">«0» –информационный объект не найден (число переходов превышает 10). </w:t>
      </w:r>
    </w:p>
    <w:p w:rsidR="00A36107" w:rsidRPr="005D562F" w:rsidRDefault="00A36107" w:rsidP="00A36107">
      <w:pPr>
        <w:ind w:firstLine="709"/>
        <w:jc w:val="both"/>
        <w:rPr>
          <w:rFonts w:ascii="Times New Roman" w:eastAsia="Calibri" w:hAnsi="Times New Roman"/>
          <w:szCs w:val="28"/>
          <w:lang w:val="ru-RU" w:bidi="ar-SA"/>
        </w:rPr>
      </w:pP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szCs w:val="28"/>
          <w:lang w:val="ru-RU" w:bidi="ar-SA"/>
        </w:rPr>
        <w:t xml:space="preserve">3. Уровень открытости и доступности информации </w:t>
      </w:r>
      <w:r w:rsidR="00577CDB" w:rsidRPr="005D562F">
        <w:rPr>
          <w:rFonts w:ascii="Times New Roman" w:eastAsia="Calibri" w:hAnsi="Times New Roman"/>
          <w:color w:val="000000"/>
          <w:szCs w:val="28"/>
          <w:lang w:val="ru-RU" w:bidi="ar-SA"/>
        </w:rPr>
        <w:t>учреждения культуры</w:t>
      </w:r>
      <w:r w:rsidRPr="005D562F">
        <w:rPr>
          <w:rFonts w:ascii="Times New Roman" w:eastAsia="Calibri" w:hAnsi="Times New Roman"/>
          <w:color w:val="000000"/>
          <w:szCs w:val="28"/>
          <w:lang w:val="ru-RU" w:bidi="ar-SA"/>
        </w:rPr>
        <w:t xml:space="preserve"> на </w:t>
      </w:r>
      <w:r w:rsidRPr="005D562F">
        <w:rPr>
          <w:rFonts w:ascii="Times New Roman" w:eastAsia="Calibri" w:hAnsi="Times New Roman"/>
          <w:szCs w:val="28"/>
          <w:lang w:val="ru-RU" w:bidi="ar-SA"/>
        </w:rPr>
        <w:t xml:space="preserve">Официальном сайте для размещения информации о государственных и муниципальных учреждениях </w:t>
      </w:r>
      <w:r w:rsidRPr="005D562F">
        <w:rPr>
          <w:rFonts w:ascii="Times New Roman" w:eastAsia="Calibri" w:hAnsi="Times New Roman"/>
          <w:szCs w:val="28"/>
          <w:lang w:bidi="ar-SA"/>
        </w:rPr>
        <w:t>www</w:t>
      </w:r>
      <w:r w:rsidRPr="005D562F">
        <w:rPr>
          <w:rFonts w:ascii="Times New Roman" w:eastAsia="Calibri" w:hAnsi="Times New Roman"/>
          <w:szCs w:val="28"/>
          <w:lang w:val="ru-RU" w:bidi="ar-SA"/>
        </w:rPr>
        <w:t>.</w:t>
      </w:r>
      <w:r w:rsidRPr="005D562F">
        <w:rPr>
          <w:rFonts w:ascii="Times New Roman" w:eastAsia="Calibri" w:hAnsi="Times New Roman"/>
          <w:szCs w:val="28"/>
          <w:lang w:bidi="ar-SA"/>
        </w:rPr>
        <w:t>bus</w:t>
      </w:r>
      <w:r w:rsidRPr="005D562F">
        <w:rPr>
          <w:rFonts w:ascii="Times New Roman" w:eastAsia="Calibri" w:hAnsi="Times New Roman"/>
          <w:szCs w:val="28"/>
          <w:lang w:val="ru-RU" w:bidi="ar-SA"/>
        </w:rPr>
        <w:t>.</w:t>
      </w:r>
      <w:r w:rsidRPr="005D562F">
        <w:rPr>
          <w:rFonts w:ascii="Times New Roman" w:eastAsia="Calibri" w:hAnsi="Times New Roman"/>
          <w:szCs w:val="28"/>
          <w:lang w:bidi="ar-SA"/>
        </w:rPr>
        <w:t>gov</w:t>
      </w:r>
      <w:r w:rsidRPr="005D562F">
        <w:rPr>
          <w:rFonts w:ascii="Times New Roman" w:eastAsia="Calibri" w:hAnsi="Times New Roman"/>
          <w:szCs w:val="28"/>
          <w:lang w:val="ru-RU" w:bidi="ar-SA"/>
        </w:rPr>
        <w:t>.</w:t>
      </w:r>
      <w:r w:rsidRPr="005D562F">
        <w:rPr>
          <w:rFonts w:ascii="Times New Roman" w:eastAsia="Calibri" w:hAnsi="Times New Roman"/>
          <w:szCs w:val="28"/>
          <w:lang w:bidi="ar-SA"/>
        </w:rPr>
        <w:t>ru</w:t>
      </w:r>
      <w:r w:rsidRPr="005D562F">
        <w:rPr>
          <w:rFonts w:ascii="Times New Roman" w:eastAsia="Calibri" w:hAnsi="Times New Roman"/>
          <w:szCs w:val="28"/>
          <w:lang w:val="ru-RU" w:bidi="ar-SA"/>
        </w:rPr>
        <w:t xml:space="preserve"> отражает </w:t>
      </w:r>
      <w:r w:rsidRPr="005D562F">
        <w:rPr>
          <w:rFonts w:ascii="Times New Roman" w:eastAsia="Calibri" w:hAnsi="Times New Roman"/>
          <w:color w:val="000000"/>
          <w:szCs w:val="28"/>
          <w:lang w:val="ru-RU" w:bidi="ar-SA"/>
        </w:rPr>
        <w:t xml:space="preserve">полноту и качество информации об </w:t>
      </w:r>
      <w:r w:rsidR="00577CDB" w:rsidRPr="005D562F">
        <w:rPr>
          <w:rFonts w:ascii="Times New Roman" w:eastAsia="Calibri" w:hAnsi="Times New Roman"/>
          <w:color w:val="000000"/>
          <w:szCs w:val="28"/>
          <w:lang w:val="ru-RU" w:bidi="ar-SA"/>
        </w:rPr>
        <w:t>учреждени</w:t>
      </w:r>
      <w:r w:rsidR="001706E2" w:rsidRPr="005D562F">
        <w:rPr>
          <w:rFonts w:ascii="Times New Roman" w:eastAsia="Calibri" w:hAnsi="Times New Roman"/>
          <w:color w:val="000000"/>
          <w:szCs w:val="28"/>
          <w:lang w:val="ru-RU" w:bidi="ar-SA"/>
        </w:rPr>
        <w:t xml:space="preserve">и </w:t>
      </w:r>
      <w:r w:rsidR="00577CDB" w:rsidRPr="005D562F">
        <w:rPr>
          <w:rFonts w:ascii="Times New Roman" w:eastAsia="Calibri" w:hAnsi="Times New Roman"/>
          <w:color w:val="000000"/>
          <w:szCs w:val="28"/>
          <w:lang w:val="ru-RU" w:bidi="ar-SA"/>
        </w:rPr>
        <w:t>культуры</w:t>
      </w:r>
      <w:r w:rsidRPr="005D562F">
        <w:rPr>
          <w:rFonts w:ascii="Times New Roman" w:eastAsia="Calibri" w:hAnsi="Times New Roman"/>
          <w:color w:val="000000"/>
          <w:szCs w:val="28"/>
          <w:lang w:val="ru-RU" w:bidi="ar-SA"/>
        </w:rPr>
        <w:t xml:space="preserve">, размещаемой на сайте </w:t>
      </w:r>
      <w:r w:rsidRPr="005D562F">
        <w:rPr>
          <w:rFonts w:ascii="Times New Roman" w:eastAsia="Calibri" w:hAnsi="Times New Roman"/>
          <w:szCs w:val="28"/>
          <w:lang w:bidi="ar-SA"/>
        </w:rPr>
        <w:t>www</w:t>
      </w:r>
      <w:r w:rsidRPr="005D562F">
        <w:rPr>
          <w:rFonts w:ascii="Times New Roman" w:eastAsia="Calibri" w:hAnsi="Times New Roman"/>
          <w:szCs w:val="28"/>
          <w:lang w:val="ru-RU" w:bidi="ar-SA"/>
        </w:rPr>
        <w:t>.</w:t>
      </w:r>
      <w:r w:rsidRPr="005D562F">
        <w:rPr>
          <w:rFonts w:ascii="Times New Roman" w:eastAsia="Calibri" w:hAnsi="Times New Roman"/>
          <w:szCs w:val="28"/>
          <w:lang w:bidi="ar-SA"/>
        </w:rPr>
        <w:t>bus</w:t>
      </w:r>
      <w:r w:rsidRPr="005D562F">
        <w:rPr>
          <w:rFonts w:ascii="Times New Roman" w:eastAsia="Calibri" w:hAnsi="Times New Roman"/>
          <w:szCs w:val="28"/>
          <w:lang w:val="ru-RU" w:bidi="ar-SA"/>
        </w:rPr>
        <w:t>.</w:t>
      </w:r>
      <w:r w:rsidRPr="005D562F">
        <w:rPr>
          <w:rFonts w:ascii="Times New Roman" w:eastAsia="Calibri" w:hAnsi="Times New Roman"/>
          <w:szCs w:val="28"/>
          <w:lang w:bidi="ar-SA"/>
        </w:rPr>
        <w:t>gov</w:t>
      </w:r>
      <w:r w:rsidRPr="005D562F">
        <w:rPr>
          <w:rFonts w:ascii="Times New Roman" w:eastAsia="Calibri" w:hAnsi="Times New Roman"/>
          <w:szCs w:val="28"/>
          <w:lang w:val="ru-RU" w:bidi="ar-SA"/>
        </w:rPr>
        <w:t>.</w:t>
      </w:r>
      <w:r w:rsidRPr="005D562F">
        <w:rPr>
          <w:rFonts w:ascii="Times New Roman" w:eastAsia="Calibri" w:hAnsi="Times New Roman"/>
          <w:szCs w:val="28"/>
          <w:lang w:bidi="ar-SA"/>
        </w:rPr>
        <w:t>ru</w:t>
      </w:r>
      <w:r w:rsidRPr="005D562F">
        <w:rPr>
          <w:rFonts w:ascii="Times New Roman" w:eastAsia="Calibri" w:hAnsi="Times New Roman"/>
          <w:color w:val="000000"/>
          <w:szCs w:val="28"/>
          <w:lang w:val="ru-RU" w:bidi="ar-SA"/>
        </w:rPr>
        <w:t>:</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общая информация об учреждении;</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информация о государственном задании на текущий финансовый год;</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информация о выполнении государственного задания за отчетный финансовый год;</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информация о плане финансово-хозяйственной деятельности на текущий год;</w:t>
      </w:r>
    </w:p>
    <w:p w:rsidR="00A36107" w:rsidRPr="005D562F" w:rsidRDefault="00A36107" w:rsidP="00A36107">
      <w:pPr>
        <w:ind w:firstLine="709"/>
        <w:jc w:val="both"/>
        <w:rPr>
          <w:rFonts w:ascii="Times New Roman" w:eastAsia="Calibri" w:hAnsi="Times New Roman"/>
          <w:color w:val="000000"/>
          <w:szCs w:val="28"/>
          <w:lang w:val="ru-RU" w:bidi="ar-SA"/>
        </w:rPr>
      </w:pP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информация о годовой бухгалтерской отчетности за отчетный финансовый год;</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информация о результатах деятельности и об использовании имущества;</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информация о контрольных мероприятиях и их результатах за  отчетный финансовый год.</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xml:space="preserve">3.1. </w:t>
      </w:r>
      <w:r w:rsidRPr="005D562F">
        <w:rPr>
          <w:rFonts w:ascii="Times New Roman" w:eastAsia="Calibri" w:hAnsi="Times New Roman"/>
          <w:szCs w:val="28"/>
          <w:lang w:val="ru-RU" w:bidi="ar-SA"/>
        </w:rPr>
        <w:t xml:space="preserve">Уровень открытости и доступности информации </w:t>
      </w:r>
      <w:r w:rsidR="00577CDB" w:rsidRPr="005D562F">
        <w:rPr>
          <w:rFonts w:ascii="Times New Roman" w:eastAsia="Calibri" w:hAnsi="Times New Roman"/>
          <w:color w:val="000000"/>
          <w:szCs w:val="28"/>
          <w:lang w:val="ru-RU" w:bidi="ar-SA"/>
        </w:rPr>
        <w:t>учреждения культуры</w:t>
      </w:r>
      <w:r w:rsidRPr="005D562F">
        <w:rPr>
          <w:rFonts w:ascii="Times New Roman" w:eastAsia="Calibri" w:hAnsi="Times New Roman"/>
          <w:color w:val="000000"/>
          <w:szCs w:val="28"/>
          <w:lang w:val="ru-RU" w:bidi="ar-SA"/>
        </w:rPr>
        <w:t xml:space="preserve"> на </w:t>
      </w:r>
      <w:r w:rsidRPr="005D562F">
        <w:rPr>
          <w:rFonts w:ascii="Times New Roman" w:eastAsia="Calibri" w:hAnsi="Times New Roman"/>
          <w:szCs w:val="28"/>
          <w:lang w:val="ru-RU" w:bidi="ar-SA"/>
        </w:rPr>
        <w:t xml:space="preserve">Официальном сайте для размещения информации о государственных и муниципальных учреждениях </w:t>
      </w:r>
      <w:r w:rsidRPr="005D562F">
        <w:rPr>
          <w:rFonts w:ascii="Times New Roman" w:eastAsia="Calibri" w:hAnsi="Times New Roman"/>
          <w:szCs w:val="28"/>
          <w:lang w:bidi="ar-SA"/>
        </w:rPr>
        <w:t>www</w:t>
      </w:r>
      <w:r w:rsidRPr="005D562F">
        <w:rPr>
          <w:rFonts w:ascii="Times New Roman" w:eastAsia="Calibri" w:hAnsi="Times New Roman"/>
          <w:szCs w:val="28"/>
          <w:lang w:val="ru-RU" w:bidi="ar-SA"/>
        </w:rPr>
        <w:t>.</w:t>
      </w:r>
      <w:r w:rsidRPr="005D562F">
        <w:rPr>
          <w:rFonts w:ascii="Times New Roman" w:eastAsia="Calibri" w:hAnsi="Times New Roman"/>
          <w:szCs w:val="28"/>
          <w:lang w:bidi="ar-SA"/>
        </w:rPr>
        <w:t>bus</w:t>
      </w:r>
      <w:r w:rsidRPr="005D562F">
        <w:rPr>
          <w:rFonts w:ascii="Times New Roman" w:eastAsia="Calibri" w:hAnsi="Times New Roman"/>
          <w:szCs w:val="28"/>
          <w:lang w:val="ru-RU" w:bidi="ar-SA"/>
        </w:rPr>
        <w:t>.</w:t>
      </w:r>
      <w:r w:rsidRPr="005D562F">
        <w:rPr>
          <w:rFonts w:ascii="Times New Roman" w:eastAsia="Calibri" w:hAnsi="Times New Roman"/>
          <w:szCs w:val="28"/>
          <w:lang w:bidi="ar-SA"/>
        </w:rPr>
        <w:t>gov</w:t>
      </w:r>
      <w:r w:rsidRPr="005D562F">
        <w:rPr>
          <w:rFonts w:ascii="Times New Roman" w:eastAsia="Calibri" w:hAnsi="Times New Roman"/>
          <w:szCs w:val="28"/>
          <w:lang w:val="ru-RU" w:bidi="ar-SA"/>
        </w:rPr>
        <w:t>.</w:t>
      </w:r>
      <w:r w:rsidRPr="005D562F">
        <w:rPr>
          <w:rFonts w:ascii="Times New Roman" w:eastAsia="Calibri" w:hAnsi="Times New Roman"/>
          <w:szCs w:val="28"/>
          <w:lang w:bidi="ar-SA"/>
        </w:rPr>
        <w:t>ru</w:t>
      </w:r>
      <w:r w:rsidRPr="005D562F">
        <w:rPr>
          <w:rFonts w:ascii="Times New Roman" w:eastAsia="Calibri" w:hAnsi="Times New Roman"/>
          <w:color w:val="000000"/>
          <w:szCs w:val="28"/>
          <w:lang w:val="ru-RU" w:bidi="ar-SA"/>
        </w:rPr>
        <w:t xml:space="preserve"> (</w:t>
      </w:r>
      <m:oMath>
        <m:sSubSup>
          <m:sSubSupPr>
            <m:ctrlPr>
              <w:rPr>
                <w:rFonts w:ascii="Cambria Math" w:hAnsi="Cambria Math"/>
                <w:i/>
                <w:color w:val="000000"/>
                <w:szCs w:val="28"/>
              </w:rPr>
            </m:ctrlPr>
          </m:sSubSupPr>
          <m:e>
            <m:r>
              <w:rPr>
                <w:rFonts w:ascii="Cambria Math" w:hAnsi="Cambria Math"/>
                <w:color w:val="000000"/>
                <w:szCs w:val="28"/>
              </w:rPr>
              <m:t>N</m:t>
            </m:r>
          </m:e>
          <m:sub>
            <m:r>
              <w:rPr>
                <w:rFonts w:ascii="Cambria Math" w:hAnsi="Cambria Math"/>
                <w:color w:val="000000"/>
                <w:szCs w:val="28"/>
              </w:rPr>
              <m:t>i</m:t>
            </m:r>
          </m:sub>
          <m:sup>
            <m:r>
              <w:rPr>
                <w:rFonts w:ascii="Cambria Math" w:hAnsi="Cambria Math"/>
                <w:color w:val="000000"/>
                <w:szCs w:val="28"/>
                <w:lang w:val="ru-RU"/>
              </w:rPr>
              <m:t>откр_ГМУ</m:t>
            </m:r>
          </m:sup>
        </m:sSubSup>
      </m:oMath>
      <w:r w:rsidRPr="005D562F">
        <w:rPr>
          <w:rFonts w:ascii="Times New Roman" w:eastAsia="Calibri" w:hAnsi="Times New Roman"/>
          <w:color w:val="000000"/>
          <w:szCs w:val="28"/>
          <w:lang w:val="ru-RU" w:bidi="ar-SA"/>
        </w:rPr>
        <w:t xml:space="preserve"> ) определяется по формуле:</w:t>
      </w:r>
    </w:p>
    <w:p w:rsidR="00A36107" w:rsidRPr="005D562F" w:rsidRDefault="00A36107" w:rsidP="00A36107">
      <w:pPr>
        <w:ind w:firstLine="709"/>
        <w:rPr>
          <w:rFonts w:ascii="Times New Roman" w:eastAsia="Calibri" w:hAnsi="Times New Roman"/>
          <w:color w:val="000000"/>
          <w:szCs w:val="28"/>
          <w:lang w:val="ru-RU" w:bidi="ar-SA"/>
        </w:rPr>
      </w:pPr>
    </w:p>
    <w:p w:rsidR="00A36107" w:rsidRPr="005D562F" w:rsidRDefault="00E2576C" w:rsidP="00A36107">
      <w:pPr>
        <w:ind w:firstLine="709"/>
        <w:jc w:val="center"/>
        <w:rPr>
          <w:rFonts w:ascii="Times New Roman" w:eastAsia="Calibri" w:hAnsi="Times New Roman"/>
          <w:color w:val="000000"/>
          <w:szCs w:val="28"/>
          <w:lang w:val="ru-RU" w:bidi="ar-SA"/>
        </w:rPr>
      </w:pPr>
      <m:oMath>
        <m:sSubSup>
          <m:sSubSupPr>
            <m:ctrlPr>
              <w:rPr>
                <w:rFonts w:ascii="Cambria Math" w:hAnsi="Cambria Math"/>
                <w:i/>
                <w:color w:val="000000"/>
                <w:szCs w:val="28"/>
              </w:rPr>
            </m:ctrlPr>
          </m:sSubSupPr>
          <m:e>
            <m:r>
              <w:rPr>
                <w:rFonts w:ascii="Cambria Math" w:hAnsi="Cambria Math"/>
                <w:color w:val="000000"/>
                <w:szCs w:val="28"/>
              </w:rPr>
              <m:t>N</m:t>
            </m:r>
          </m:e>
          <m:sub>
            <m:r>
              <w:rPr>
                <w:rFonts w:ascii="Cambria Math" w:hAnsi="Cambria Math"/>
                <w:color w:val="000000"/>
                <w:szCs w:val="28"/>
              </w:rPr>
              <m:t>i</m:t>
            </m:r>
          </m:sub>
          <m:sup>
            <m:r>
              <w:rPr>
                <w:rFonts w:ascii="Cambria Math" w:hAnsi="Cambria Math"/>
                <w:color w:val="000000"/>
                <w:szCs w:val="28"/>
                <w:lang w:val="ru-RU"/>
              </w:rPr>
              <m:t>откр_ГМУ</m:t>
            </m:r>
          </m:sup>
        </m:sSubSup>
        <m:r>
          <w:rPr>
            <w:rFonts w:ascii="Cambria Math" w:hAnsi="Cambria Math"/>
            <w:color w:val="000000"/>
            <w:szCs w:val="28"/>
            <w:lang w:val="ru-RU"/>
          </w:rPr>
          <m:t>=</m:t>
        </m:r>
        <m:nary>
          <m:naryPr>
            <m:chr m:val="∑"/>
            <m:limLoc m:val="undOvr"/>
            <m:supHide m:val="on"/>
            <m:ctrlPr>
              <w:rPr>
                <w:rFonts w:ascii="Cambria Math" w:hAnsi="Cambria Math"/>
                <w:i/>
                <w:color w:val="000000"/>
                <w:szCs w:val="28"/>
              </w:rPr>
            </m:ctrlPr>
          </m:naryPr>
          <m:sub>
            <m:r>
              <w:rPr>
                <w:rFonts w:ascii="Cambria Math" w:hAnsi="Cambria Math"/>
                <w:color w:val="000000"/>
                <w:szCs w:val="28"/>
              </w:rPr>
              <m:t>s</m:t>
            </m:r>
          </m:sub>
          <m:sup/>
          <m:e>
            <m:sSub>
              <m:sSubPr>
                <m:ctrlPr>
                  <w:rPr>
                    <w:rFonts w:ascii="Cambria Math" w:hAnsi="Cambria Math"/>
                    <w:i/>
                    <w:color w:val="000000"/>
                    <w:szCs w:val="28"/>
                  </w:rPr>
                </m:ctrlPr>
              </m:sSubPr>
              <m:e>
                <m:r>
                  <w:rPr>
                    <w:rFonts w:ascii="Cambria Math" w:hAnsi="Cambria Math"/>
                    <w:color w:val="000000"/>
                    <w:szCs w:val="28"/>
                  </w:rPr>
                  <m:t>P</m:t>
                </m:r>
              </m:e>
              <m:sub>
                <m:r>
                  <w:rPr>
                    <w:rFonts w:ascii="Cambria Math" w:hAnsi="Cambria Math"/>
                    <w:color w:val="000000"/>
                    <w:szCs w:val="28"/>
                  </w:rPr>
                  <m:t>is</m:t>
                </m:r>
              </m:sub>
            </m:sSub>
            <m:r>
              <w:rPr>
                <w:rFonts w:ascii="Cambria Math" w:hAnsi="Cambria Math"/>
                <w:color w:val="000000"/>
                <w:szCs w:val="28"/>
                <w:lang w:val="ru-RU"/>
              </w:rPr>
              <m:t>×</m:t>
            </m:r>
            <m:sSub>
              <m:sSubPr>
                <m:ctrlPr>
                  <w:rPr>
                    <w:rFonts w:ascii="Cambria Math" w:hAnsi="Cambria Math"/>
                    <w:i/>
                    <w:color w:val="000000"/>
                    <w:szCs w:val="28"/>
                  </w:rPr>
                </m:ctrlPr>
              </m:sSubPr>
              <m:e>
                <m:r>
                  <w:rPr>
                    <w:rFonts w:ascii="Cambria Math" w:hAnsi="Cambria Math"/>
                    <w:color w:val="000000"/>
                    <w:szCs w:val="28"/>
                  </w:rPr>
                  <m:t>Z</m:t>
                </m:r>
              </m:e>
              <m:sub>
                <m:r>
                  <w:rPr>
                    <w:rFonts w:ascii="Cambria Math" w:hAnsi="Cambria Math"/>
                    <w:color w:val="000000"/>
                    <w:szCs w:val="28"/>
                  </w:rPr>
                  <m:t>is</m:t>
                </m:r>
              </m:sub>
            </m:sSub>
          </m:e>
        </m:nary>
      </m:oMath>
      <w:r w:rsidR="00A36107" w:rsidRPr="005D562F">
        <w:rPr>
          <w:rFonts w:ascii="Times New Roman" w:eastAsia="Calibri" w:hAnsi="Times New Roman"/>
          <w:color w:val="000000"/>
          <w:szCs w:val="28"/>
          <w:lang w:val="ru-RU" w:bidi="ar-SA"/>
        </w:rPr>
        <w:t>, где:</w:t>
      </w:r>
    </w:p>
    <w:p w:rsidR="00A36107" w:rsidRPr="005D562F" w:rsidRDefault="00A36107" w:rsidP="00A36107">
      <w:pPr>
        <w:ind w:firstLine="709"/>
        <w:rPr>
          <w:rFonts w:ascii="Times New Roman" w:eastAsia="Calibri" w:hAnsi="Times New Roman"/>
          <w:color w:val="000000"/>
          <w:szCs w:val="28"/>
          <w:lang w:val="ru-RU" w:bidi="ar-SA"/>
        </w:rPr>
      </w:pPr>
    </w:p>
    <w:p w:rsidR="00A36107" w:rsidRPr="005D562F" w:rsidRDefault="00E2576C" w:rsidP="00A36107">
      <w:pPr>
        <w:ind w:firstLine="709"/>
        <w:jc w:val="both"/>
        <w:rPr>
          <w:rFonts w:ascii="Times New Roman" w:eastAsia="Calibri" w:hAnsi="Times New Roman"/>
          <w:color w:val="000000"/>
          <w:szCs w:val="28"/>
          <w:lang w:val="ru-RU" w:bidi="ar-SA"/>
        </w:rPr>
      </w:pPr>
      <m:oMath>
        <m:sSub>
          <m:sSubPr>
            <m:ctrlPr>
              <w:rPr>
                <w:rFonts w:ascii="Cambria Math" w:hAnsi="Cambria Math"/>
                <w:color w:val="000000"/>
                <w:szCs w:val="28"/>
              </w:rPr>
            </m:ctrlPr>
          </m:sSubPr>
          <m:e>
            <m:r>
              <m:rPr>
                <m:sty m:val="p"/>
              </m:rPr>
              <w:rPr>
                <w:rFonts w:ascii="Cambria Math" w:hAnsi="Cambria Math"/>
                <w:color w:val="000000"/>
                <w:szCs w:val="28"/>
              </w:rPr>
              <m:t>P</m:t>
            </m:r>
          </m:e>
          <m:sub>
            <m:r>
              <m:rPr>
                <m:sty m:val="p"/>
              </m:rPr>
              <w:rPr>
                <w:rFonts w:ascii="Cambria Math" w:hAnsi="Cambria Math"/>
                <w:color w:val="000000"/>
                <w:szCs w:val="28"/>
              </w:rPr>
              <m:t>is</m:t>
            </m:r>
          </m:sub>
        </m:sSub>
      </m:oMath>
      <w:r w:rsidR="00A36107" w:rsidRPr="005D562F">
        <w:rPr>
          <w:rFonts w:ascii="Times New Roman" w:eastAsia="Calibri" w:hAnsi="Times New Roman"/>
          <w:color w:val="000000"/>
          <w:szCs w:val="28"/>
          <w:lang w:val="ru-RU" w:bidi="ar-SA"/>
        </w:rPr>
        <w:t xml:space="preserve"> - степень поисковой доступности s-ого информационного объекта i-</w:t>
      </w:r>
      <w:r w:rsidR="00F05BF3" w:rsidRPr="005D562F">
        <w:rPr>
          <w:rFonts w:ascii="Times New Roman" w:eastAsia="Calibri" w:hAnsi="Times New Roman"/>
          <w:color w:val="000000"/>
          <w:szCs w:val="28"/>
          <w:lang w:val="ru-RU" w:bidi="ar-SA"/>
        </w:rPr>
        <w:t>го</w:t>
      </w:r>
      <w:r w:rsidR="00A36107" w:rsidRPr="005D562F">
        <w:rPr>
          <w:rFonts w:ascii="Times New Roman" w:eastAsia="Calibri" w:hAnsi="Times New Roman"/>
          <w:color w:val="000000"/>
          <w:szCs w:val="28"/>
          <w:lang w:val="ru-RU" w:bidi="ar-SA"/>
        </w:rPr>
        <w:t xml:space="preserve"> </w:t>
      </w:r>
      <w:r w:rsidR="00577CDB" w:rsidRPr="005D562F">
        <w:rPr>
          <w:rFonts w:ascii="Times New Roman" w:eastAsia="Calibri" w:hAnsi="Times New Roman"/>
          <w:color w:val="000000"/>
          <w:szCs w:val="28"/>
          <w:lang w:val="ru-RU" w:bidi="ar-SA"/>
        </w:rPr>
        <w:t>учреждения культуры</w:t>
      </w:r>
      <w:r w:rsidR="00A36107" w:rsidRPr="005D562F">
        <w:rPr>
          <w:rFonts w:ascii="Times New Roman" w:eastAsia="Calibri" w:hAnsi="Times New Roman"/>
          <w:color w:val="000000"/>
          <w:szCs w:val="28"/>
          <w:lang w:val="ru-RU" w:bidi="ar-SA"/>
        </w:rPr>
        <w:t xml:space="preserve">, размещенного на официальном сайте </w:t>
      </w:r>
      <w:r w:rsidR="00A36107" w:rsidRPr="005D562F">
        <w:rPr>
          <w:rFonts w:ascii="Times New Roman" w:eastAsia="Calibri" w:hAnsi="Times New Roman"/>
          <w:szCs w:val="28"/>
          <w:lang w:bidi="ar-SA"/>
        </w:rPr>
        <w:t>www</w:t>
      </w:r>
      <w:r w:rsidR="00A36107" w:rsidRPr="005D562F">
        <w:rPr>
          <w:rFonts w:ascii="Times New Roman" w:eastAsia="Calibri" w:hAnsi="Times New Roman"/>
          <w:szCs w:val="28"/>
          <w:lang w:val="ru-RU" w:bidi="ar-SA"/>
        </w:rPr>
        <w:t>.</w:t>
      </w:r>
      <w:r w:rsidR="00A36107" w:rsidRPr="005D562F">
        <w:rPr>
          <w:rFonts w:ascii="Times New Roman" w:eastAsia="Calibri" w:hAnsi="Times New Roman"/>
          <w:szCs w:val="28"/>
          <w:lang w:bidi="ar-SA"/>
        </w:rPr>
        <w:t>bus</w:t>
      </w:r>
      <w:r w:rsidR="00A36107" w:rsidRPr="005D562F">
        <w:rPr>
          <w:rFonts w:ascii="Times New Roman" w:eastAsia="Calibri" w:hAnsi="Times New Roman"/>
          <w:szCs w:val="28"/>
          <w:lang w:val="ru-RU" w:bidi="ar-SA"/>
        </w:rPr>
        <w:t>.</w:t>
      </w:r>
      <w:r w:rsidR="00A36107" w:rsidRPr="005D562F">
        <w:rPr>
          <w:rFonts w:ascii="Times New Roman" w:eastAsia="Calibri" w:hAnsi="Times New Roman"/>
          <w:szCs w:val="28"/>
          <w:lang w:bidi="ar-SA"/>
        </w:rPr>
        <w:t>gov</w:t>
      </w:r>
      <w:r w:rsidR="00A36107" w:rsidRPr="005D562F">
        <w:rPr>
          <w:rFonts w:ascii="Times New Roman" w:eastAsia="Calibri" w:hAnsi="Times New Roman"/>
          <w:szCs w:val="28"/>
          <w:lang w:val="ru-RU" w:bidi="ar-SA"/>
        </w:rPr>
        <w:t>.</w:t>
      </w:r>
      <w:r w:rsidR="00A36107" w:rsidRPr="005D562F">
        <w:rPr>
          <w:rFonts w:ascii="Times New Roman" w:eastAsia="Calibri" w:hAnsi="Times New Roman"/>
          <w:szCs w:val="28"/>
          <w:lang w:bidi="ar-SA"/>
        </w:rPr>
        <w:t>ru</w:t>
      </w:r>
      <w:r w:rsidR="00A36107" w:rsidRPr="005D562F">
        <w:rPr>
          <w:rFonts w:ascii="Times New Roman" w:eastAsia="Calibri" w:hAnsi="Times New Roman"/>
          <w:color w:val="000000"/>
          <w:szCs w:val="28"/>
          <w:lang w:val="ru-RU" w:bidi="ar-SA"/>
        </w:rPr>
        <w:t>;</w:t>
      </w:r>
    </w:p>
    <w:p w:rsidR="00A36107" w:rsidRPr="005D562F" w:rsidRDefault="00E2576C" w:rsidP="00A36107">
      <w:pPr>
        <w:ind w:firstLine="709"/>
        <w:jc w:val="both"/>
        <w:rPr>
          <w:rFonts w:ascii="Times New Roman" w:eastAsia="Calibri" w:hAnsi="Times New Roman"/>
          <w:color w:val="000000"/>
          <w:szCs w:val="28"/>
          <w:lang w:val="ru-RU" w:bidi="ar-SA"/>
        </w:rPr>
      </w:pPr>
      <m:oMath>
        <m:sSub>
          <m:sSubPr>
            <m:ctrlPr>
              <w:rPr>
                <w:rFonts w:ascii="Cambria Math" w:hAnsi="Cambria Math"/>
                <w:color w:val="000000"/>
                <w:szCs w:val="28"/>
              </w:rPr>
            </m:ctrlPr>
          </m:sSubPr>
          <m:e>
            <m:r>
              <m:rPr>
                <m:sty m:val="p"/>
              </m:rPr>
              <w:rPr>
                <w:rFonts w:ascii="Cambria Math" w:hAnsi="Cambria Math"/>
                <w:color w:val="000000"/>
                <w:szCs w:val="28"/>
              </w:rPr>
              <m:t>Z</m:t>
            </m:r>
          </m:e>
          <m:sub>
            <m:r>
              <m:rPr>
                <m:sty m:val="p"/>
              </m:rPr>
              <w:rPr>
                <w:rFonts w:ascii="Cambria Math" w:hAnsi="Cambria Math"/>
                <w:color w:val="000000"/>
                <w:szCs w:val="28"/>
              </w:rPr>
              <m:t>is</m:t>
            </m:r>
          </m:sub>
        </m:sSub>
      </m:oMath>
      <w:r w:rsidR="00A36107" w:rsidRPr="005D562F">
        <w:rPr>
          <w:rFonts w:ascii="Times New Roman" w:eastAsia="Calibri" w:hAnsi="Times New Roman"/>
          <w:color w:val="000000"/>
          <w:szCs w:val="28"/>
          <w:lang w:val="ru-RU" w:bidi="ar-SA"/>
        </w:rPr>
        <w:t xml:space="preserve"> - уровень значимости s-ого информационного объекта i-</w:t>
      </w:r>
      <w:r w:rsidR="00F05BF3" w:rsidRPr="005D562F">
        <w:rPr>
          <w:rFonts w:ascii="Times New Roman" w:eastAsia="Calibri" w:hAnsi="Times New Roman"/>
          <w:color w:val="000000"/>
          <w:szCs w:val="28"/>
          <w:lang w:val="ru-RU" w:bidi="ar-SA"/>
        </w:rPr>
        <w:t>го</w:t>
      </w:r>
      <w:r w:rsidR="00A36107" w:rsidRPr="005D562F">
        <w:rPr>
          <w:rFonts w:ascii="Times New Roman" w:eastAsia="Calibri" w:hAnsi="Times New Roman"/>
          <w:color w:val="000000"/>
          <w:szCs w:val="28"/>
          <w:lang w:val="ru-RU" w:bidi="ar-SA"/>
        </w:rPr>
        <w:t xml:space="preserve"> </w:t>
      </w:r>
      <w:r w:rsidR="00577CDB" w:rsidRPr="005D562F">
        <w:rPr>
          <w:rFonts w:ascii="Times New Roman" w:eastAsia="Calibri" w:hAnsi="Times New Roman"/>
          <w:color w:val="000000"/>
          <w:szCs w:val="28"/>
          <w:lang w:val="ru-RU" w:bidi="ar-SA"/>
        </w:rPr>
        <w:t>учреждения культуры</w:t>
      </w:r>
      <w:r w:rsidR="00A36107" w:rsidRPr="005D562F">
        <w:rPr>
          <w:rFonts w:ascii="Times New Roman" w:eastAsia="Calibri" w:hAnsi="Times New Roman"/>
          <w:color w:val="000000"/>
          <w:szCs w:val="28"/>
          <w:lang w:val="ru-RU" w:bidi="ar-SA"/>
        </w:rPr>
        <w:t xml:space="preserve">, размещенного на официальном сайте </w:t>
      </w:r>
      <w:r w:rsidR="00A36107" w:rsidRPr="005D562F">
        <w:rPr>
          <w:rFonts w:ascii="Times New Roman" w:eastAsia="Calibri" w:hAnsi="Times New Roman"/>
          <w:szCs w:val="28"/>
          <w:lang w:bidi="ar-SA"/>
        </w:rPr>
        <w:t>www</w:t>
      </w:r>
      <w:r w:rsidR="00A36107" w:rsidRPr="005D562F">
        <w:rPr>
          <w:rFonts w:ascii="Times New Roman" w:eastAsia="Calibri" w:hAnsi="Times New Roman"/>
          <w:szCs w:val="28"/>
          <w:lang w:val="ru-RU" w:bidi="ar-SA"/>
        </w:rPr>
        <w:t>.</w:t>
      </w:r>
      <w:r w:rsidR="00A36107" w:rsidRPr="005D562F">
        <w:rPr>
          <w:rFonts w:ascii="Times New Roman" w:eastAsia="Calibri" w:hAnsi="Times New Roman"/>
          <w:szCs w:val="28"/>
          <w:lang w:bidi="ar-SA"/>
        </w:rPr>
        <w:t>bus</w:t>
      </w:r>
      <w:r w:rsidR="00A36107" w:rsidRPr="005D562F">
        <w:rPr>
          <w:rFonts w:ascii="Times New Roman" w:eastAsia="Calibri" w:hAnsi="Times New Roman"/>
          <w:szCs w:val="28"/>
          <w:lang w:val="ru-RU" w:bidi="ar-SA"/>
        </w:rPr>
        <w:t>.</w:t>
      </w:r>
      <w:r w:rsidR="00A36107" w:rsidRPr="005D562F">
        <w:rPr>
          <w:rFonts w:ascii="Times New Roman" w:eastAsia="Calibri" w:hAnsi="Times New Roman"/>
          <w:szCs w:val="28"/>
          <w:lang w:bidi="ar-SA"/>
        </w:rPr>
        <w:t>gov</w:t>
      </w:r>
      <w:r w:rsidR="00A36107" w:rsidRPr="005D562F">
        <w:rPr>
          <w:rFonts w:ascii="Times New Roman" w:eastAsia="Calibri" w:hAnsi="Times New Roman"/>
          <w:szCs w:val="28"/>
          <w:lang w:val="ru-RU" w:bidi="ar-SA"/>
        </w:rPr>
        <w:t>.</w:t>
      </w:r>
      <w:r w:rsidR="00A36107" w:rsidRPr="005D562F">
        <w:rPr>
          <w:rFonts w:ascii="Times New Roman" w:eastAsia="Calibri" w:hAnsi="Times New Roman"/>
          <w:szCs w:val="28"/>
          <w:lang w:bidi="ar-SA"/>
        </w:rPr>
        <w:t>ru</w:t>
      </w:r>
      <w:r w:rsidR="00A36107" w:rsidRPr="005D562F">
        <w:rPr>
          <w:rFonts w:ascii="Times New Roman" w:eastAsia="Calibri" w:hAnsi="Times New Roman"/>
          <w:color w:val="000000"/>
          <w:szCs w:val="28"/>
          <w:lang w:val="ru-RU" w:bidi="ar-SA"/>
        </w:rPr>
        <w:t xml:space="preserve"> </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lastRenderedPageBreak/>
        <w:t>3.2. Степень поисковой доступности s-ого информационного объекта i-</w:t>
      </w:r>
      <w:r w:rsidR="00F05BF3" w:rsidRPr="005D562F">
        <w:rPr>
          <w:rFonts w:ascii="Times New Roman" w:eastAsia="Calibri" w:hAnsi="Times New Roman"/>
          <w:color w:val="000000"/>
          <w:szCs w:val="28"/>
          <w:lang w:val="ru-RU" w:bidi="ar-SA"/>
        </w:rPr>
        <w:t>го</w:t>
      </w:r>
      <w:r w:rsidRPr="005D562F">
        <w:rPr>
          <w:rFonts w:ascii="Times New Roman" w:eastAsia="Calibri" w:hAnsi="Times New Roman"/>
          <w:color w:val="000000"/>
          <w:szCs w:val="28"/>
          <w:lang w:val="ru-RU" w:bidi="ar-SA"/>
        </w:rPr>
        <w:t xml:space="preserve"> </w:t>
      </w:r>
      <w:r w:rsidR="00577CDB" w:rsidRPr="005D562F">
        <w:rPr>
          <w:rFonts w:ascii="Times New Roman" w:eastAsia="Calibri" w:hAnsi="Times New Roman"/>
          <w:color w:val="000000"/>
          <w:szCs w:val="28"/>
          <w:lang w:val="ru-RU" w:bidi="ar-SA"/>
        </w:rPr>
        <w:t>учреждения культуры</w:t>
      </w:r>
      <w:r w:rsidRPr="005D562F">
        <w:rPr>
          <w:rFonts w:ascii="Times New Roman" w:eastAsia="Calibri" w:hAnsi="Times New Roman"/>
          <w:color w:val="000000"/>
          <w:szCs w:val="28"/>
          <w:lang w:val="ru-RU" w:bidi="ar-SA"/>
        </w:rPr>
        <w:t xml:space="preserve">, размещенного на официальном сайте </w:t>
      </w:r>
      <w:r w:rsidRPr="005D562F">
        <w:rPr>
          <w:rFonts w:ascii="Times New Roman" w:eastAsia="Calibri" w:hAnsi="Times New Roman"/>
          <w:szCs w:val="28"/>
          <w:lang w:bidi="ar-SA"/>
        </w:rPr>
        <w:t>www</w:t>
      </w:r>
      <w:r w:rsidRPr="005D562F">
        <w:rPr>
          <w:rFonts w:ascii="Times New Roman" w:eastAsia="Calibri" w:hAnsi="Times New Roman"/>
          <w:szCs w:val="28"/>
          <w:lang w:val="ru-RU" w:bidi="ar-SA"/>
        </w:rPr>
        <w:t>.</w:t>
      </w:r>
      <w:r w:rsidRPr="005D562F">
        <w:rPr>
          <w:rFonts w:ascii="Times New Roman" w:eastAsia="Calibri" w:hAnsi="Times New Roman"/>
          <w:szCs w:val="28"/>
          <w:lang w:bidi="ar-SA"/>
        </w:rPr>
        <w:t>bus</w:t>
      </w:r>
      <w:r w:rsidRPr="005D562F">
        <w:rPr>
          <w:rFonts w:ascii="Times New Roman" w:eastAsia="Calibri" w:hAnsi="Times New Roman"/>
          <w:szCs w:val="28"/>
          <w:lang w:val="ru-RU" w:bidi="ar-SA"/>
        </w:rPr>
        <w:t>.</w:t>
      </w:r>
      <w:r w:rsidRPr="005D562F">
        <w:rPr>
          <w:rFonts w:ascii="Times New Roman" w:eastAsia="Calibri" w:hAnsi="Times New Roman"/>
          <w:szCs w:val="28"/>
          <w:lang w:bidi="ar-SA"/>
        </w:rPr>
        <w:t>gov</w:t>
      </w:r>
      <w:r w:rsidRPr="005D562F">
        <w:rPr>
          <w:rFonts w:ascii="Times New Roman" w:eastAsia="Calibri" w:hAnsi="Times New Roman"/>
          <w:szCs w:val="28"/>
          <w:lang w:val="ru-RU" w:bidi="ar-SA"/>
        </w:rPr>
        <w:t>.</w:t>
      </w:r>
      <w:r w:rsidRPr="005D562F">
        <w:rPr>
          <w:rFonts w:ascii="Times New Roman" w:eastAsia="Calibri" w:hAnsi="Times New Roman"/>
          <w:szCs w:val="28"/>
          <w:lang w:bidi="ar-SA"/>
        </w:rPr>
        <w:t>ru</w:t>
      </w:r>
      <w:r w:rsidRPr="005D562F">
        <w:rPr>
          <w:rFonts w:ascii="Times New Roman" w:eastAsia="Calibri" w:hAnsi="Times New Roman"/>
          <w:color w:val="000000"/>
          <w:szCs w:val="28"/>
          <w:lang w:val="ru-RU" w:bidi="ar-SA"/>
        </w:rPr>
        <w:t>, определяется по формуле:</w:t>
      </w:r>
    </w:p>
    <w:p w:rsidR="00A36107" w:rsidRPr="005D562F" w:rsidRDefault="00E2576C" w:rsidP="00A36107">
      <w:pPr>
        <w:ind w:firstLine="709"/>
        <w:rPr>
          <w:rFonts w:ascii="Times New Roman" w:hAnsi="Times New Roman"/>
          <w:szCs w:val="28"/>
          <w:lang w:val="ru-RU" w:eastAsia="ru-RU" w:bidi="ar-SA"/>
        </w:rPr>
      </w:pPr>
      <m:oMathPara>
        <m:oMathParaPr>
          <m:jc m:val="left"/>
        </m:oMathParaPr>
        <m:oMath>
          <m:sSub>
            <m:sSubPr>
              <m:ctrlPr>
                <w:rPr>
                  <w:rFonts w:ascii="Cambria Math" w:hAnsi="Cambria Math"/>
                  <w:color w:val="000000"/>
                  <w:szCs w:val="28"/>
                </w:rPr>
              </m:ctrlPr>
            </m:sSubPr>
            <m:e>
              <m:r>
                <w:rPr>
                  <w:rFonts w:ascii="Cambria Math" w:hAnsi="Cambria Math"/>
                  <w:color w:val="000000"/>
                  <w:szCs w:val="28"/>
                </w:rPr>
                <m:t>P</m:t>
              </m:r>
            </m:e>
            <m:sub>
              <m:r>
                <w:rPr>
                  <w:rFonts w:ascii="Cambria Math" w:hAnsi="Cambria Math"/>
                  <w:color w:val="000000"/>
                  <w:szCs w:val="28"/>
                </w:rPr>
                <m:t>is</m:t>
              </m:r>
            </m:sub>
          </m:sSub>
          <m:r>
            <w:rPr>
              <w:rFonts w:ascii="Cambria Math" w:hAnsi="Cambria Math"/>
              <w:color w:val="000000"/>
              <w:szCs w:val="28"/>
            </w:rPr>
            <m:t>=</m:t>
          </m:r>
          <m:d>
            <m:dPr>
              <m:begChr m:val="{"/>
              <m:endChr m:val=""/>
              <m:ctrlPr>
                <w:rPr>
                  <w:rFonts w:ascii="Cambria Math" w:hAnsi="Cambria Math"/>
                  <w:i/>
                  <w:color w:val="000000"/>
                  <w:szCs w:val="28"/>
                </w:rPr>
              </m:ctrlPr>
            </m:dPr>
            <m:e>
              <m:m>
                <m:mPr>
                  <m:mcs>
                    <m:mc>
                      <m:mcPr>
                        <m:count m:val="1"/>
                        <m:mcJc m:val="center"/>
                      </m:mcPr>
                    </m:mc>
                  </m:mcs>
                  <m:ctrlPr>
                    <w:rPr>
                      <w:rFonts w:ascii="Cambria Math" w:hAnsi="Cambria Math"/>
                      <w:i/>
                      <w:color w:val="000000"/>
                      <w:szCs w:val="28"/>
                    </w:rPr>
                  </m:ctrlPr>
                </m:mPr>
                <m:mr>
                  <m:e>
                    <m:r>
                      <w:rPr>
                        <w:rFonts w:ascii="Cambria Math" w:hAnsi="Cambria Math"/>
                        <w:color w:val="000000"/>
                        <w:szCs w:val="28"/>
                      </w:rPr>
                      <m:t xml:space="preserve">0, </m:t>
                    </m:r>
                    <m:r>
                      <m:rPr>
                        <m:sty m:val="p"/>
                      </m:rPr>
                      <w:rPr>
                        <w:rFonts w:ascii="Cambria Math" w:hAnsi="Cambria Math"/>
                        <w:color w:val="000000"/>
                        <w:szCs w:val="28"/>
                      </w:rPr>
                      <m:t xml:space="preserve">информационный объект не найден  </m:t>
                    </m:r>
                    <m:r>
                      <w:rPr>
                        <w:rFonts w:ascii="Cambria Math" w:hAnsi="Cambria Math"/>
                        <w:color w:val="000000"/>
                        <w:szCs w:val="28"/>
                      </w:rPr>
                      <m:t xml:space="preserve">на сайте </m:t>
                    </m:r>
                    <m:r>
                      <m:rPr>
                        <m:sty m:val="p"/>
                      </m:rPr>
                      <w:rPr>
                        <w:rFonts w:ascii="Cambria Math" w:hAnsi="Cambria Math"/>
                        <w:szCs w:val="28"/>
                      </w:rPr>
                      <m:t>www.bus.gov.ru</m:t>
                    </m:r>
                    <m:r>
                      <w:rPr>
                        <w:rFonts w:ascii="Cambria Math" w:hAnsi="Cambria Math"/>
                        <w:color w:val="000000"/>
                        <w:szCs w:val="28"/>
                      </w:rPr>
                      <m:t xml:space="preserve"> </m:t>
                    </m:r>
                  </m:e>
                </m:mr>
                <m:mr>
                  <m:e>
                    <m:r>
                      <w:rPr>
                        <w:rFonts w:ascii="Cambria Math" w:hAnsi="Cambria Math"/>
                        <w:color w:val="000000"/>
                        <w:szCs w:val="28"/>
                      </w:rPr>
                      <m:t xml:space="preserve"> </m:t>
                    </m:r>
                  </m:e>
                </m:mr>
                <m:mr>
                  <m:e>
                    <m:r>
                      <w:rPr>
                        <w:rFonts w:ascii="Cambria Math" w:hAnsi="Cambria Math"/>
                        <w:color w:val="000000"/>
                        <w:szCs w:val="28"/>
                      </w:rPr>
                      <m:t xml:space="preserve">1,  информационный объект найден на сайте </m:t>
                    </m:r>
                    <m:r>
                      <m:rPr>
                        <m:sty m:val="p"/>
                      </m:rPr>
                      <w:rPr>
                        <w:rFonts w:ascii="Cambria Math" w:hAnsi="Cambria Math"/>
                        <w:szCs w:val="28"/>
                      </w:rPr>
                      <m:t>www.bus.gov.ru</m:t>
                    </m:r>
                  </m:e>
                </m:mr>
              </m:m>
            </m:e>
          </m:d>
        </m:oMath>
      </m:oMathPara>
    </w:p>
    <w:p w:rsidR="00A36107" w:rsidRPr="005D562F" w:rsidRDefault="00A36107" w:rsidP="00A36107">
      <w:pPr>
        <w:ind w:firstLine="709"/>
        <w:jc w:val="both"/>
        <w:rPr>
          <w:rFonts w:ascii="Times New Roman" w:eastAsia="Calibri" w:hAnsi="Times New Roman"/>
          <w:szCs w:val="28"/>
          <w:lang w:val="ru-RU" w:bidi="ar-SA"/>
        </w:rPr>
      </w:pPr>
      <w:r w:rsidRPr="005D562F">
        <w:rPr>
          <w:rFonts w:ascii="Times New Roman" w:eastAsia="Calibri" w:hAnsi="Times New Roman"/>
          <w:color w:val="000000"/>
          <w:szCs w:val="28"/>
          <w:lang w:val="ru-RU" w:bidi="ar-SA"/>
        </w:rPr>
        <w:t xml:space="preserve">Сбор, анализ и отражение информации, представленной на сайте </w:t>
      </w:r>
      <w:hyperlink r:id="rId8" w:history="1">
        <w:r w:rsidRPr="005D562F">
          <w:rPr>
            <w:rFonts w:ascii="Times New Roman" w:eastAsia="Calibri" w:hAnsi="Times New Roman"/>
            <w:color w:val="0000FF"/>
            <w:szCs w:val="20"/>
            <w:u w:val="single"/>
            <w:lang w:bidi="ar-SA"/>
          </w:rPr>
          <w:t>www</w:t>
        </w:r>
        <w:r w:rsidRPr="005D562F">
          <w:rPr>
            <w:rFonts w:ascii="Times New Roman" w:eastAsia="Calibri" w:hAnsi="Times New Roman"/>
            <w:color w:val="0000FF"/>
            <w:szCs w:val="20"/>
            <w:u w:val="single"/>
            <w:lang w:val="ru-RU" w:bidi="ar-SA"/>
          </w:rPr>
          <w:t>.</w:t>
        </w:r>
        <w:r w:rsidRPr="005D562F">
          <w:rPr>
            <w:rFonts w:ascii="Times New Roman" w:eastAsia="Calibri" w:hAnsi="Times New Roman"/>
            <w:color w:val="0000FF"/>
            <w:szCs w:val="20"/>
            <w:u w:val="single"/>
            <w:lang w:bidi="ar-SA"/>
          </w:rPr>
          <w:t>bus</w:t>
        </w:r>
        <w:r w:rsidRPr="005D562F">
          <w:rPr>
            <w:rFonts w:ascii="Times New Roman" w:eastAsia="Calibri" w:hAnsi="Times New Roman"/>
            <w:color w:val="0000FF"/>
            <w:szCs w:val="20"/>
            <w:u w:val="single"/>
            <w:lang w:val="ru-RU" w:bidi="ar-SA"/>
          </w:rPr>
          <w:t>.</w:t>
        </w:r>
        <w:r w:rsidRPr="005D562F">
          <w:rPr>
            <w:rFonts w:ascii="Times New Roman" w:eastAsia="Calibri" w:hAnsi="Times New Roman"/>
            <w:color w:val="0000FF"/>
            <w:szCs w:val="20"/>
            <w:u w:val="single"/>
            <w:lang w:bidi="ar-SA"/>
          </w:rPr>
          <w:t>gov</w:t>
        </w:r>
        <w:r w:rsidRPr="005D562F">
          <w:rPr>
            <w:rFonts w:ascii="Times New Roman" w:eastAsia="Calibri" w:hAnsi="Times New Roman"/>
            <w:color w:val="0000FF"/>
            <w:szCs w:val="20"/>
            <w:u w:val="single"/>
            <w:lang w:val="ru-RU" w:bidi="ar-SA"/>
          </w:rPr>
          <w:t>.</w:t>
        </w:r>
        <w:r w:rsidRPr="005D562F">
          <w:rPr>
            <w:rFonts w:ascii="Times New Roman" w:eastAsia="Calibri" w:hAnsi="Times New Roman"/>
            <w:color w:val="0000FF"/>
            <w:szCs w:val="20"/>
            <w:u w:val="single"/>
            <w:lang w:bidi="ar-SA"/>
          </w:rPr>
          <w:t>ru</w:t>
        </w:r>
      </w:hyperlink>
      <w:r w:rsidRPr="005D562F">
        <w:rPr>
          <w:rFonts w:ascii="Times New Roman" w:eastAsia="Calibri" w:hAnsi="Times New Roman"/>
          <w:szCs w:val="28"/>
          <w:lang w:val="ru-RU" w:bidi="ar-SA"/>
        </w:rPr>
        <w:t xml:space="preserve"> и участвующей в расчетах, целесообразно осуществлять с помощью автоматизированной системы, существенно снижающей трудоемкость оценки. </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xml:space="preserve">4. </w:t>
      </w:r>
      <w:r w:rsidRPr="005D562F">
        <w:rPr>
          <w:rFonts w:ascii="Times New Roman" w:eastAsia="Calibri" w:hAnsi="Times New Roman"/>
          <w:szCs w:val="28"/>
          <w:lang w:val="ru-RU" w:bidi="ar-SA"/>
        </w:rPr>
        <w:t xml:space="preserve">Уровень удовлетворенности качеством оказания услуг </w:t>
      </w:r>
      <w:r w:rsidRPr="005D562F">
        <w:rPr>
          <w:rFonts w:ascii="Times New Roman" w:eastAsia="Calibri" w:hAnsi="Times New Roman"/>
          <w:color w:val="000000"/>
          <w:szCs w:val="28"/>
          <w:lang w:val="ru-RU" w:bidi="ar-SA"/>
        </w:rPr>
        <w:t>i-</w:t>
      </w:r>
      <w:r w:rsidR="00F05BF3" w:rsidRPr="005D562F">
        <w:rPr>
          <w:rFonts w:ascii="Times New Roman" w:eastAsia="Calibri" w:hAnsi="Times New Roman"/>
          <w:color w:val="000000"/>
          <w:szCs w:val="28"/>
          <w:lang w:val="ru-RU" w:bidi="ar-SA"/>
        </w:rPr>
        <w:t>го</w:t>
      </w:r>
      <w:r w:rsidRPr="005D562F">
        <w:rPr>
          <w:rFonts w:ascii="Times New Roman" w:eastAsia="Calibri" w:hAnsi="Times New Roman"/>
          <w:color w:val="000000"/>
          <w:szCs w:val="28"/>
          <w:lang w:val="ru-RU" w:bidi="ar-SA"/>
        </w:rPr>
        <w:t xml:space="preserve"> </w:t>
      </w:r>
      <w:r w:rsidR="00F05BF3" w:rsidRPr="005D562F">
        <w:rPr>
          <w:rFonts w:ascii="Times New Roman" w:eastAsia="Calibri" w:hAnsi="Times New Roman"/>
          <w:szCs w:val="28"/>
          <w:lang w:val="ru-RU" w:bidi="ar-SA"/>
        </w:rPr>
        <w:t>учреждения</w:t>
      </w:r>
      <w:r w:rsidRPr="005D562F">
        <w:rPr>
          <w:rFonts w:ascii="Times New Roman" w:eastAsia="Calibri" w:hAnsi="Times New Roman"/>
          <w:szCs w:val="28"/>
          <w:lang w:val="ru-RU" w:bidi="ar-SA"/>
        </w:rPr>
        <w:t xml:space="preserve"> культуры</w:t>
      </w:r>
      <w:r w:rsidRPr="005D562F">
        <w:rPr>
          <w:rFonts w:ascii="Times New Roman" w:eastAsia="Calibri" w:hAnsi="Times New Roman"/>
          <w:color w:val="000000"/>
          <w:szCs w:val="28"/>
          <w:lang w:val="ru-RU" w:bidi="ar-SA"/>
        </w:rPr>
        <w:t xml:space="preserve"> формируется на основе оценок получателей услуг и измеряется в баллах. </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szCs w:val="28"/>
          <w:lang w:val="ru-RU" w:bidi="ar-SA"/>
        </w:rPr>
        <w:t xml:space="preserve">Уровень удовлетворенности качеством оказания услуг </w:t>
      </w:r>
      <w:r w:rsidRPr="005D562F">
        <w:rPr>
          <w:rFonts w:ascii="Times New Roman" w:eastAsia="Calibri" w:hAnsi="Times New Roman"/>
          <w:color w:val="000000"/>
          <w:szCs w:val="28"/>
          <w:lang w:val="ru-RU" w:bidi="ar-SA"/>
        </w:rPr>
        <w:t>i-</w:t>
      </w:r>
      <w:r w:rsidR="00F05BF3" w:rsidRPr="005D562F">
        <w:rPr>
          <w:rFonts w:ascii="Times New Roman" w:eastAsia="Calibri" w:hAnsi="Times New Roman"/>
          <w:color w:val="000000"/>
          <w:szCs w:val="28"/>
          <w:lang w:val="ru-RU" w:bidi="ar-SA"/>
        </w:rPr>
        <w:t>го</w:t>
      </w:r>
      <w:r w:rsidRPr="005D562F">
        <w:rPr>
          <w:rFonts w:ascii="Times New Roman" w:eastAsia="Calibri" w:hAnsi="Times New Roman"/>
          <w:color w:val="000000"/>
          <w:szCs w:val="28"/>
          <w:lang w:val="ru-RU" w:bidi="ar-SA"/>
        </w:rPr>
        <w:t xml:space="preserve"> </w:t>
      </w:r>
      <w:r w:rsidR="00F05BF3" w:rsidRPr="005D562F">
        <w:rPr>
          <w:rFonts w:ascii="Times New Roman" w:eastAsia="Calibri" w:hAnsi="Times New Roman"/>
          <w:szCs w:val="28"/>
          <w:lang w:val="ru-RU" w:bidi="ar-SA"/>
        </w:rPr>
        <w:t>учреждения</w:t>
      </w:r>
      <w:r w:rsidRPr="005D562F">
        <w:rPr>
          <w:rFonts w:ascii="Times New Roman" w:eastAsia="Calibri" w:hAnsi="Times New Roman"/>
          <w:szCs w:val="28"/>
          <w:lang w:val="ru-RU" w:bidi="ar-SA"/>
        </w:rPr>
        <w:t xml:space="preserve"> культуры</w:t>
      </w:r>
      <w:r w:rsidRPr="005D562F">
        <w:rPr>
          <w:rFonts w:ascii="Times New Roman" w:eastAsia="Calibri" w:hAnsi="Times New Roman"/>
          <w:color w:val="000000"/>
          <w:szCs w:val="28"/>
          <w:lang w:val="ru-RU" w:bidi="ar-SA"/>
        </w:rPr>
        <w:t xml:space="preserve"> (</w:t>
      </w:r>
      <m:oMath>
        <m:sSubSup>
          <m:sSubSupPr>
            <m:ctrlPr>
              <w:rPr>
                <w:rFonts w:ascii="Cambria Math" w:hAnsi="Cambria Math"/>
                <w:i/>
                <w:color w:val="000000"/>
                <w:szCs w:val="28"/>
              </w:rPr>
            </m:ctrlPr>
          </m:sSubSupPr>
          <m:e>
            <m:r>
              <w:rPr>
                <w:rFonts w:ascii="Cambria Math" w:hAnsi="Cambria Math"/>
                <w:color w:val="000000"/>
                <w:szCs w:val="28"/>
              </w:rPr>
              <m:t>N</m:t>
            </m:r>
          </m:e>
          <m:sub>
            <m:r>
              <w:rPr>
                <w:rFonts w:ascii="Cambria Math" w:hAnsi="Cambria Math"/>
                <w:color w:val="000000"/>
                <w:szCs w:val="28"/>
              </w:rPr>
              <m:t>i</m:t>
            </m:r>
          </m:sub>
          <m:sup>
            <m:r>
              <w:rPr>
                <w:rFonts w:ascii="Cambria Math" w:hAnsi="Cambria Math"/>
                <w:color w:val="000000"/>
                <w:szCs w:val="28"/>
                <w:lang w:val="ru-RU"/>
              </w:rPr>
              <m:t>удовл</m:t>
            </m:r>
          </m:sup>
        </m:sSubSup>
      </m:oMath>
      <w:r w:rsidRPr="005D562F">
        <w:rPr>
          <w:rFonts w:ascii="Times New Roman" w:eastAsia="Calibri" w:hAnsi="Times New Roman"/>
          <w:color w:val="000000"/>
          <w:szCs w:val="28"/>
          <w:lang w:val="ru-RU" w:bidi="ar-SA"/>
        </w:rPr>
        <w:t>), определяется по формуле:</w:t>
      </w:r>
    </w:p>
    <w:p w:rsidR="00A36107" w:rsidRPr="005D562F" w:rsidRDefault="00A36107" w:rsidP="00A36107">
      <w:pPr>
        <w:ind w:firstLine="709"/>
        <w:jc w:val="both"/>
        <w:rPr>
          <w:rFonts w:ascii="Times New Roman" w:eastAsia="Calibri" w:hAnsi="Times New Roman"/>
          <w:color w:val="000000"/>
          <w:szCs w:val="28"/>
          <w:lang w:val="ru-RU" w:bidi="ar-SA"/>
        </w:rPr>
      </w:pPr>
    </w:p>
    <w:p w:rsidR="00A36107" w:rsidRPr="005D562F" w:rsidRDefault="00E2576C" w:rsidP="00A36107">
      <w:pPr>
        <w:ind w:firstLine="709"/>
        <w:jc w:val="center"/>
        <w:rPr>
          <w:rFonts w:ascii="Times New Roman" w:eastAsia="Calibri" w:hAnsi="Times New Roman"/>
          <w:color w:val="000000"/>
          <w:szCs w:val="28"/>
          <w:lang w:val="ru-RU" w:bidi="ar-SA"/>
        </w:rPr>
      </w:pPr>
      <m:oMath>
        <m:sSubSup>
          <m:sSubSupPr>
            <m:ctrlPr>
              <w:rPr>
                <w:rFonts w:ascii="Cambria Math" w:hAnsi="Cambria Math"/>
                <w:i/>
                <w:color w:val="000000"/>
                <w:szCs w:val="28"/>
              </w:rPr>
            </m:ctrlPr>
          </m:sSubSupPr>
          <m:e>
            <m:r>
              <w:rPr>
                <w:rFonts w:ascii="Cambria Math" w:hAnsi="Cambria Math"/>
                <w:color w:val="000000"/>
                <w:szCs w:val="28"/>
              </w:rPr>
              <m:t>N</m:t>
            </m:r>
          </m:e>
          <m:sub>
            <m:r>
              <w:rPr>
                <w:rFonts w:ascii="Cambria Math" w:hAnsi="Cambria Math"/>
                <w:color w:val="000000"/>
                <w:szCs w:val="28"/>
              </w:rPr>
              <m:t>i</m:t>
            </m:r>
          </m:sub>
          <m:sup>
            <m:r>
              <w:rPr>
                <w:rFonts w:ascii="Cambria Math" w:hAnsi="Cambria Math"/>
                <w:color w:val="000000"/>
                <w:szCs w:val="28"/>
                <w:lang w:val="ru-RU"/>
              </w:rPr>
              <m:t>удовл</m:t>
            </m:r>
          </m:sup>
        </m:sSubSup>
        <m:r>
          <w:rPr>
            <w:rFonts w:ascii="Cambria Math" w:hAnsi="Cambria Math"/>
            <w:color w:val="000000"/>
            <w:szCs w:val="28"/>
            <w:lang w:val="ru-RU"/>
          </w:rPr>
          <m:t>=</m:t>
        </m:r>
        <m:f>
          <m:fPr>
            <m:ctrlPr>
              <w:rPr>
                <w:rFonts w:ascii="Cambria Math" w:hAnsi="Cambria Math"/>
                <w:i/>
                <w:color w:val="000000"/>
                <w:szCs w:val="28"/>
              </w:rPr>
            </m:ctrlPr>
          </m:fPr>
          <m:num>
            <m:r>
              <w:rPr>
                <w:rFonts w:ascii="Cambria Math" w:hAnsi="Cambria Math"/>
                <w:color w:val="000000"/>
                <w:szCs w:val="28"/>
                <w:lang w:val="ru-RU"/>
              </w:rPr>
              <m:t>1</m:t>
            </m:r>
          </m:num>
          <m:den>
            <m:r>
              <w:rPr>
                <w:rFonts w:ascii="Cambria Math" w:hAnsi="Cambria Math"/>
                <w:color w:val="000000"/>
                <w:szCs w:val="28"/>
              </w:rPr>
              <m:t>P</m:t>
            </m:r>
          </m:den>
        </m:f>
        <m:r>
          <w:rPr>
            <w:rFonts w:ascii="Cambria Math" w:hAnsi="Cambria Math"/>
            <w:color w:val="000000"/>
            <w:szCs w:val="28"/>
            <w:lang w:val="ru-RU"/>
          </w:rPr>
          <m:t>×</m:t>
        </m:r>
        <m:nary>
          <m:naryPr>
            <m:chr m:val="∑"/>
            <m:limLoc m:val="undOvr"/>
            <m:supHide m:val="on"/>
            <m:ctrlPr>
              <w:rPr>
                <w:rFonts w:ascii="Cambria Math" w:hAnsi="Cambria Math"/>
                <w:i/>
                <w:color w:val="000000"/>
                <w:szCs w:val="28"/>
              </w:rPr>
            </m:ctrlPr>
          </m:naryPr>
          <m:sub>
            <m:r>
              <w:rPr>
                <w:rFonts w:ascii="Cambria Math" w:hAnsi="Cambria Math"/>
                <w:color w:val="000000"/>
                <w:szCs w:val="28"/>
              </w:rPr>
              <m:t>p</m:t>
            </m:r>
          </m:sub>
          <m:sup/>
          <m:e>
            <m:nary>
              <m:naryPr>
                <m:chr m:val="∑"/>
                <m:limLoc m:val="undOvr"/>
                <m:supHide m:val="on"/>
                <m:ctrlPr>
                  <w:rPr>
                    <w:rFonts w:ascii="Cambria Math" w:hAnsi="Cambria Math"/>
                    <w:i/>
                    <w:color w:val="000000"/>
                    <w:szCs w:val="28"/>
                  </w:rPr>
                </m:ctrlPr>
              </m:naryPr>
              <m:sub>
                <m:r>
                  <w:rPr>
                    <w:rFonts w:ascii="Cambria Math" w:hAnsi="Cambria Math"/>
                    <w:color w:val="000000"/>
                    <w:szCs w:val="28"/>
                  </w:rPr>
                  <m:t>j</m:t>
                </m:r>
              </m:sub>
              <m:sup/>
              <m:e>
                <m:sSubSup>
                  <m:sSubSupPr>
                    <m:ctrlPr>
                      <w:rPr>
                        <w:rFonts w:ascii="Cambria Math" w:hAnsi="Cambria Math"/>
                        <w:i/>
                        <w:color w:val="000000"/>
                        <w:szCs w:val="28"/>
                      </w:rPr>
                    </m:ctrlPr>
                  </m:sSubSupPr>
                  <m:e>
                    <m:r>
                      <w:rPr>
                        <w:rFonts w:ascii="Cambria Math" w:hAnsi="Cambria Math"/>
                        <w:color w:val="000000"/>
                        <w:szCs w:val="28"/>
                      </w:rPr>
                      <m:t>m</m:t>
                    </m:r>
                  </m:e>
                  <m:sub>
                    <m:r>
                      <w:rPr>
                        <w:rFonts w:ascii="Cambria Math" w:hAnsi="Cambria Math"/>
                        <w:color w:val="000000"/>
                        <w:szCs w:val="28"/>
                      </w:rPr>
                      <m:t>ijp</m:t>
                    </m:r>
                  </m:sub>
                  <m:sup>
                    <m:r>
                      <w:rPr>
                        <w:rFonts w:ascii="Cambria Math" w:hAnsi="Cambria Math"/>
                        <w:color w:val="000000"/>
                        <w:szCs w:val="28"/>
                        <w:lang w:val="ru-RU"/>
                      </w:rPr>
                      <m:t xml:space="preserve"> </m:t>
                    </m:r>
                  </m:sup>
                </m:sSubSup>
              </m:e>
            </m:nary>
          </m:e>
        </m:nary>
      </m:oMath>
      <w:r w:rsidR="00A36107" w:rsidRPr="005D562F">
        <w:rPr>
          <w:rFonts w:ascii="Times New Roman" w:eastAsia="Calibri" w:hAnsi="Times New Roman"/>
          <w:color w:val="000000"/>
          <w:szCs w:val="28"/>
          <w:lang w:val="ru-RU" w:bidi="ar-SA"/>
        </w:rPr>
        <w:t>, где:</w:t>
      </w:r>
    </w:p>
    <w:p w:rsidR="00A36107" w:rsidRPr="005D562F" w:rsidRDefault="00A36107" w:rsidP="00A36107">
      <w:pPr>
        <w:ind w:firstLine="709"/>
        <w:jc w:val="center"/>
        <w:rPr>
          <w:rFonts w:ascii="Times New Roman" w:eastAsia="Calibri" w:hAnsi="Times New Roman"/>
          <w:color w:val="000000"/>
          <w:szCs w:val="28"/>
          <w:lang w:val="ru-RU" w:bidi="ar-SA"/>
        </w:rPr>
      </w:pPr>
    </w:p>
    <w:p w:rsidR="00A36107" w:rsidRPr="005D562F" w:rsidRDefault="00A36107" w:rsidP="00A36107">
      <w:pPr>
        <w:ind w:firstLine="709"/>
        <w:jc w:val="both"/>
        <w:rPr>
          <w:rFonts w:ascii="Times New Roman" w:eastAsia="Calibri" w:hAnsi="Times New Roman"/>
          <w:color w:val="000000"/>
          <w:szCs w:val="28"/>
          <w:lang w:val="ru-RU" w:bidi="ar-SA"/>
        </w:rPr>
      </w:pPr>
      <m:oMath>
        <m:r>
          <w:rPr>
            <w:rFonts w:ascii="Cambria Math" w:hAnsi="Cambria Math"/>
            <w:color w:val="000000"/>
            <w:szCs w:val="28"/>
          </w:rPr>
          <m:t>P</m:t>
        </m:r>
      </m:oMath>
      <w:r w:rsidRPr="005D562F">
        <w:rPr>
          <w:rFonts w:ascii="Times New Roman" w:eastAsia="Calibri" w:hAnsi="Times New Roman"/>
          <w:color w:val="000000"/>
          <w:szCs w:val="28"/>
          <w:lang w:val="ru-RU" w:bidi="ar-SA"/>
        </w:rPr>
        <w:t xml:space="preserve"> – количество получателей услуг, оценивших удовлетворенность качеством оказания услуг i-</w:t>
      </w:r>
      <w:r w:rsidR="00F05BF3" w:rsidRPr="005D562F">
        <w:rPr>
          <w:rFonts w:ascii="Times New Roman" w:eastAsia="Calibri" w:hAnsi="Times New Roman"/>
          <w:color w:val="000000"/>
          <w:szCs w:val="28"/>
          <w:lang w:val="ru-RU" w:bidi="ar-SA"/>
        </w:rPr>
        <w:t>го</w:t>
      </w:r>
      <w:r w:rsidRPr="005D562F">
        <w:rPr>
          <w:rFonts w:ascii="Times New Roman" w:eastAsia="Calibri" w:hAnsi="Times New Roman"/>
          <w:color w:val="000000"/>
          <w:szCs w:val="28"/>
          <w:lang w:val="ru-RU" w:bidi="ar-SA"/>
        </w:rPr>
        <w:t xml:space="preserve"> </w:t>
      </w:r>
      <w:r w:rsidR="00F05BF3" w:rsidRPr="005D562F">
        <w:rPr>
          <w:rFonts w:ascii="Times New Roman" w:eastAsia="Calibri" w:hAnsi="Times New Roman"/>
          <w:szCs w:val="28"/>
          <w:lang w:val="ru-RU" w:bidi="ar-SA"/>
        </w:rPr>
        <w:t>учреждения</w:t>
      </w:r>
      <w:r w:rsidRPr="005D562F">
        <w:rPr>
          <w:rFonts w:ascii="Times New Roman" w:eastAsia="Calibri" w:hAnsi="Times New Roman"/>
          <w:szCs w:val="28"/>
          <w:lang w:val="ru-RU" w:bidi="ar-SA"/>
        </w:rPr>
        <w:t xml:space="preserve"> культуры</w:t>
      </w:r>
      <w:r w:rsidRPr="005D562F">
        <w:rPr>
          <w:rFonts w:ascii="Times New Roman" w:eastAsia="Calibri" w:hAnsi="Times New Roman"/>
          <w:color w:val="000000"/>
          <w:szCs w:val="28"/>
          <w:lang w:val="ru-RU" w:bidi="ar-SA"/>
        </w:rPr>
        <w:t>;</w:t>
      </w:r>
    </w:p>
    <w:p w:rsidR="00A36107" w:rsidRPr="005D562F" w:rsidRDefault="00A36107" w:rsidP="00A36107">
      <w:pPr>
        <w:ind w:firstLine="709"/>
        <w:jc w:val="both"/>
        <w:rPr>
          <w:rFonts w:ascii="Times New Roman" w:eastAsia="Calibri" w:hAnsi="Times New Roman"/>
          <w:color w:val="000000"/>
          <w:szCs w:val="28"/>
          <w:lang w:val="ru-RU" w:bidi="ar-SA"/>
        </w:rPr>
      </w:pPr>
      <m:oMath>
        <m:r>
          <w:rPr>
            <w:rFonts w:ascii="Cambria Math" w:hAnsi="Cambria Math"/>
            <w:color w:val="000000"/>
            <w:szCs w:val="28"/>
          </w:rPr>
          <m:t>J</m:t>
        </m:r>
      </m:oMath>
      <w:r w:rsidRPr="005D562F">
        <w:rPr>
          <w:rFonts w:ascii="Times New Roman" w:eastAsia="Calibri" w:hAnsi="Times New Roman"/>
          <w:color w:val="000000"/>
          <w:szCs w:val="28"/>
          <w:lang w:val="ru-RU" w:bidi="ar-SA"/>
        </w:rPr>
        <w:t xml:space="preserve"> - количество критериев для оценки удовлетворенности качеством оказания услуг i-</w:t>
      </w:r>
      <w:r w:rsidR="00F05BF3" w:rsidRPr="005D562F">
        <w:rPr>
          <w:rFonts w:ascii="Times New Roman" w:eastAsia="Calibri" w:hAnsi="Times New Roman"/>
          <w:color w:val="000000"/>
          <w:szCs w:val="28"/>
          <w:lang w:val="ru-RU" w:bidi="ar-SA"/>
        </w:rPr>
        <w:t>го</w:t>
      </w:r>
      <w:r w:rsidRPr="005D562F">
        <w:rPr>
          <w:rFonts w:ascii="Times New Roman" w:eastAsia="Calibri" w:hAnsi="Times New Roman"/>
          <w:color w:val="000000"/>
          <w:szCs w:val="28"/>
          <w:lang w:val="ru-RU" w:bidi="ar-SA"/>
        </w:rPr>
        <w:t xml:space="preserve"> </w:t>
      </w:r>
      <w:r w:rsidR="00F05BF3" w:rsidRPr="005D562F">
        <w:rPr>
          <w:rFonts w:ascii="Times New Roman" w:eastAsia="Calibri" w:hAnsi="Times New Roman"/>
          <w:szCs w:val="28"/>
          <w:lang w:val="ru-RU" w:bidi="ar-SA"/>
        </w:rPr>
        <w:t>учреждения</w:t>
      </w:r>
      <w:r w:rsidRPr="005D562F">
        <w:rPr>
          <w:rFonts w:ascii="Times New Roman" w:eastAsia="Calibri" w:hAnsi="Times New Roman"/>
          <w:szCs w:val="28"/>
          <w:lang w:val="ru-RU" w:bidi="ar-SA"/>
        </w:rPr>
        <w:t xml:space="preserve"> культуры</w:t>
      </w:r>
      <w:r w:rsidRPr="005D562F">
        <w:rPr>
          <w:rFonts w:ascii="Times New Roman" w:eastAsia="Calibri" w:hAnsi="Times New Roman"/>
          <w:color w:val="000000"/>
          <w:szCs w:val="28"/>
          <w:lang w:val="ru-RU" w:bidi="ar-SA"/>
        </w:rPr>
        <w:t>;</w:t>
      </w:r>
    </w:p>
    <w:p w:rsidR="00A36107" w:rsidRPr="005D562F" w:rsidRDefault="00E2576C" w:rsidP="00A36107">
      <w:pPr>
        <w:ind w:firstLine="709"/>
        <w:jc w:val="both"/>
        <w:rPr>
          <w:rFonts w:ascii="Times New Roman" w:eastAsia="Calibri" w:hAnsi="Times New Roman"/>
          <w:color w:val="000000"/>
          <w:szCs w:val="28"/>
          <w:lang w:val="ru-RU" w:bidi="ar-SA"/>
        </w:rPr>
      </w:pPr>
      <m:oMath>
        <m:sSubSup>
          <m:sSubSupPr>
            <m:ctrlPr>
              <w:rPr>
                <w:rFonts w:ascii="Cambria Math" w:hAnsi="Cambria Math"/>
                <w:i/>
                <w:color w:val="000000"/>
                <w:szCs w:val="28"/>
              </w:rPr>
            </m:ctrlPr>
          </m:sSubSupPr>
          <m:e>
            <m:r>
              <w:rPr>
                <w:rFonts w:ascii="Cambria Math" w:hAnsi="Cambria Math"/>
                <w:color w:val="000000"/>
                <w:szCs w:val="28"/>
              </w:rPr>
              <m:t>m</m:t>
            </m:r>
          </m:e>
          <m:sub>
            <m:r>
              <w:rPr>
                <w:rFonts w:ascii="Cambria Math" w:hAnsi="Cambria Math"/>
                <w:color w:val="000000"/>
                <w:szCs w:val="28"/>
              </w:rPr>
              <m:t>ijp</m:t>
            </m:r>
          </m:sub>
          <m:sup>
            <m:r>
              <w:rPr>
                <w:rFonts w:ascii="Cambria Math" w:hAnsi="Cambria Math"/>
                <w:color w:val="000000"/>
                <w:szCs w:val="28"/>
                <w:lang w:val="ru-RU"/>
              </w:rPr>
              <m:t xml:space="preserve"> </m:t>
            </m:r>
          </m:sup>
        </m:sSubSup>
      </m:oMath>
      <w:r w:rsidR="00A36107" w:rsidRPr="005D562F">
        <w:rPr>
          <w:rFonts w:ascii="Times New Roman" w:eastAsia="Calibri" w:hAnsi="Times New Roman"/>
          <w:color w:val="000000"/>
          <w:szCs w:val="28"/>
          <w:lang w:val="ru-RU" w:bidi="ar-SA"/>
        </w:rPr>
        <w:t xml:space="preserve"> – оценка удовлетворенности качеством оказания услуг i-</w:t>
      </w:r>
      <w:r w:rsidR="00F05BF3" w:rsidRPr="005D562F">
        <w:rPr>
          <w:rFonts w:ascii="Times New Roman" w:eastAsia="Calibri" w:hAnsi="Times New Roman"/>
          <w:color w:val="000000"/>
          <w:szCs w:val="28"/>
          <w:lang w:val="ru-RU" w:bidi="ar-SA"/>
        </w:rPr>
        <w:t>го</w:t>
      </w:r>
      <w:r w:rsidR="00A36107" w:rsidRPr="005D562F">
        <w:rPr>
          <w:rFonts w:ascii="Times New Roman" w:eastAsia="Calibri" w:hAnsi="Times New Roman"/>
          <w:color w:val="000000"/>
          <w:szCs w:val="28"/>
          <w:lang w:val="ru-RU" w:bidi="ar-SA"/>
        </w:rPr>
        <w:t xml:space="preserve"> </w:t>
      </w:r>
      <w:r w:rsidR="00F05BF3" w:rsidRPr="005D562F">
        <w:rPr>
          <w:rFonts w:ascii="Times New Roman" w:eastAsia="Calibri" w:hAnsi="Times New Roman"/>
          <w:szCs w:val="28"/>
          <w:lang w:val="ru-RU" w:bidi="ar-SA"/>
        </w:rPr>
        <w:t>учреждением</w:t>
      </w:r>
      <w:r w:rsidR="00A36107" w:rsidRPr="005D562F">
        <w:rPr>
          <w:rFonts w:ascii="Times New Roman" w:eastAsia="Calibri" w:hAnsi="Times New Roman"/>
          <w:szCs w:val="28"/>
          <w:lang w:val="ru-RU" w:bidi="ar-SA"/>
        </w:rPr>
        <w:t xml:space="preserve"> культуры</w:t>
      </w:r>
      <w:r w:rsidR="00A36107" w:rsidRPr="005D562F">
        <w:rPr>
          <w:rFonts w:ascii="Times New Roman" w:eastAsia="Calibri" w:hAnsi="Times New Roman"/>
          <w:color w:val="000000"/>
          <w:szCs w:val="28"/>
          <w:lang w:val="ru-RU" w:bidi="ar-SA"/>
        </w:rPr>
        <w:t xml:space="preserve">, сформированная </w:t>
      </w:r>
      <w:r w:rsidR="00A36107" w:rsidRPr="005D562F">
        <w:rPr>
          <w:rFonts w:ascii="Times New Roman" w:eastAsia="Calibri" w:hAnsi="Times New Roman"/>
          <w:color w:val="000000"/>
          <w:szCs w:val="28"/>
          <w:lang w:bidi="ar-SA"/>
        </w:rPr>
        <w:t>p</w:t>
      </w:r>
      <w:r w:rsidR="00A36107" w:rsidRPr="005D562F">
        <w:rPr>
          <w:rFonts w:ascii="Times New Roman" w:eastAsia="Calibri" w:hAnsi="Times New Roman"/>
          <w:color w:val="000000"/>
          <w:szCs w:val="28"/>
          <w:lang w:val="ru-RU" w:bidi="ar-SA"/>
        </w:rPr>
        <w:t xml:space="preserve">-ым получателем услуг по  </w:t>
      </w:r>
      <w:r w:rsidR="00A36107" w:rsidRPr="005D562F">
        <w:rPr>
          <w:rFonts w:ascii="Times New Roman" w:eastAsia="Calibri" w:hAnsi="Times New Roman"/>
          <w:color w:val="000000"/>
          <w:szCs w:val="28"/>
          <w:lang w:bidi="ar-SA"/>
        </w:rPr>
        <w:t>j</w:t>
      </w:r>
      <w:r w:rsidR="00A36107" w:rsidRPr="005D562F">
        <w:rPr>
          <w:rFonts w:ascii="Times New Roman" w:eastAsia="Calibri" w:hAnsi="Times New Roman"/>
          <w:color w:val="000000"/>
          <w:szCs w:val="28"/>
          <w:lang w:val="ru-RU" w:bidi="ar-SA"/>
        </w:rPr>
        <w:t>-ому критерию;</w:t>
      </w:r>
    </w:p>
    <w:p w:rsidR="00A36107" w:rsidRPr="005D562F" w:rsidRDefault="00A36107" w:rsidP="00A36107">
      <w:pPr>
        <w:ind w:firstLine="709"/>
        <w:jc w:val="both"/>
        <w:rPr>
          <w:rFonts w:ascii="Times New Roman" w:eastAsia="Calibri" w:hAnsi="Times New Roman"/>
          <w:color w:val="000000"/>
          <w:szCs w:val="28"/>
          <w:lang w:val="ru-RU" w:bidi="ar-SA"/>
        </w:rPr>
      </w:pPr>
      <w:r w:rsidRPr="005D562F">
        <w:rPr>
          <w:rFonts w:ascii="Times New Roman" w:eastAsia="Calibri" w:hAnsi="Times New Roman"/>
          <w:color w:val="000000"/>
          <w:szCs w:val="28"/>
          <w:lang w:val="ru-RU" w:bidi="ar-SA"/>
        </w:rPr>
        <w:t xml:space="preserve">Перечень критериев для оценки удовлетворенности качеством оказания услуг </w:t>
      </w:r>
      <w:r w:rsidR="00577CDB" w:rsidRPr="005D562F">
        <w:rPr>
          <w:rFonts w:ascii="Times New Roman" w:eastAsia="Calibri" w:hAnsi="Times New Roman"/>
          <w:color w:val="000000"/>
          <w:szCs w:val="28"/>
          <w:lang w:val="ru-RU" w:bidi="ar-SA"/>
        </w:rPr>
        <w:t xml:space="preserve">учреждениями </w:t>
      </w:r>
      <w:r w:rsidRPr="005D562F">
        <w:rPr>
          <w:rFonts w:ascii="Times New Roman" w:eastAsia="Calibri" w:hAnsi="Times New Roman"/>
          <w:color w:val="000000"/>
          <w:szCs w:val="28"/>
          <w:lang w:val="ru-RU" w:bidi="ar-SA"/>
        </w:rPr>
        <w:t xml:space="preserve">культуры, а также диапазоны значений (показатели, характеризующие соответствующие критерии) определяются в соответствии с Перечнем показателей, характеризующих общие критерии оценки качества оказания услуг </w:t>
      </w:r>
      <w:r w:rsidR="00577CDB" w:rsidRPr="005D562F">
        <w:rPr>
          <w:rFonts w:ascii="Times New Roman" w:eastAsia="Calibri" w:hAnsi="Times New Roman"/>
          <w:color w:val="000000"/>
          <w:szCs w:val="28"/>
          <w:lang w:val="ru-RU" w:bidi="ar-SA"/>
        </w:rPr>
        <w:t xml:space="preserve">учреждениями </w:t>
      </w:r>
      <w:r w:rsidRPr="005D562F">
        <w:rPr>
          <w:rFonts w:ascii="Times New Roman" w:eastAsia="Calibri" w:hAnsi="Times New Roman"/>
          <w:color w:val="000000"/>
          <w:szCs w:val="28"/>
          <w:lang w:val="ru-RU" w:bidi="ar-SA"/>
        </w:rPr>
        <w:t xml:space="preserve">культуры (приказ от 25.02.2015 г. № 288 «Об утверждении показателей, характеризующих общие критерии оценки качества оказания услуг </w:t>
      </w:r>
      <w:r w:rsidR="00577CDB" w:rsidRPr="005D562F">
        <w:rPr>
          <w:rFonts w:ascii="Times New Roman" w:eastAsia="Calibri" w:hAnsi="Times New Roman"/>
          <w:color w:val="000000"/>
          <w:szCs w:val="28"/>
          <w:lang w:val="ru-RU" w:bidi="ar-SA"/>
        </w:rPr>
        <w:t xml:space="preserve">учреждениями </w:t>
      </w:r>
      <w:r w:rsidRPr="005D562F">
        <w:rPr>
          <w:rFonts w:ascii="Times New Roman" w:eastAsia="Calibri" w:hAnsi="Times New Roman"/>
          <w:color w:val="000000"/>
          <w:szCs w:val="28"/>
          <w:lang w:val="ru-RU" w:bidi="ar-SA"/>
        </w:rPr>
        <w:t>культуры»).</w:t>
      </w:r>
    </w:p>
    <w:p w:rsidR="00AB2B23" w:rsidRPr="001706E2" w:rsidRDefault="00AB2B23" w:rsidP="00AB2B23">
      <w:pPr>
        <w:shd w:val="clear" w:color="auto" w:fill="FFFFFF"/>
        <w:spacing w:line="322" w:lineRule="exact"/>
        <w:ind w:left="14" w:right="14" w:firstLine="706"/>
        <w:jc w:val="both"/>
        <w:rPr>
          <w:lang w:val="ru-RU"/>
        </w:rPr>
        <w:sectPr w:rsidR="00AB2B23" w:rsidRPr="001706E2">
          <w:pgSz w:w="11909" w:h="16834"/>
          <w:pgMar w:top="1157" w:right="850" w:bottom="360" w:left="1690" w:header="720" w:footer="720" w:gutter="0"/>
          <w:cols w:space="60"/>
          <w:noEndnote/>
        </w:sectPr>
      </w:pPr>
    </w:p>
    <w:p w:rsidR="003E2A9A" w:rsidRPr="001706E2" w:rsidRDefault="003E2A9A" w:rsidP="003E2A9A">
      <w:pPr>
        <w:keepNext/>
        <w:keepLines/>
        <w:shd w:val="clear" w:color="auto" w:fill="FFFFFF"/>
        <w:spacing w:line="274" w:lineRule="exact"/>
        <w:ind w:right="154"/>
        <w:jc w:val="right"/>
        <w:rPr>
          <w:lang w:val="ru-RU"/>
        </w:rPr>
      </w:pPr>
      <w:r w:rsidRPr="001706E2">
        <w:rPr>
          <w:rFonts w:ascii="Times New Roman" w:hAnsi="Times New Roman"/>
          <w:lang w:val="ru-RU"/>
        </w:rPr>
        <w:lastRenderedPageBreak/>
        <w:t>Приложение № 2</w:t>
      </w:r>
    </w:p>
    <w:p w:rsidR="003E2A9A" w:rsidRPr="001706E2" w:rsidRDefault="003E2A9A" w:rsidP="003E2A9A">
      <w:pPr>
        <w:keepNext/>
        <w:keepLines/>
        <w:shd w:val="clear" w:color="auto" w:fill="FFFFFF"/>
        <w:spacing w:line="274" w:lineRule="exact"/>
        <w:ind w:right="154"/>
        <w:jc w:val="right"/>
        <w:rPr>
          <w:lang w:val="ru-RU"/>
        </w:rPr>
      </w:pPr>
      <w:r w:rsidRPr="001706E2">
        <w:rPr>
          <w:rFonts w:ascii="Times New Roman" w:hAnsi="Times New Roman"/>
          <w:lang w:val="ru-RU"/>
        </w:rPr>
        <w:t>к Порядку проведения</w:t>
      </w:r>
    </w:p>
    <w:p w:rsidR="003E2A9A" w:rsidRPr="001706E2" w:rsidRDefault="003E2A9A" w:rsidP="003E2A9A">
      <w:pPr>
        <w:keepNext/>
        <w:keepLines/>
        <w:shd w:val="clear" w:color="auto" w:fill="FFFFFF"/>
        <w:spacing w:line="274" w:lineRule="exact"/>
        <w:ind w:right="154"/>
        <w:jc w:val="right"/>
        <w:rPr>
          <w:lang w:val="ru-RU"/>
        </w:rPr>
      </w:pPr>
      <w:r w:rsidRPr="001706E2">
        <w:rPr>
          <w:rFonts w:ascii="Times New Roman" w:hAnsi="Times New Roman"/>
          <w:lang w:val="ru-RU"/>
        </w:rPr>
        <w:t>независимой оценки качества</w:t>
      </w:r>
    </w:p>
    <w:p w:rsidR="003E2A9A" w:rsidRPr="001706E2" w:rsidRDefault="003E2A9A" w:rsidP="003E2A9A">
      <w:pPr>
        <w:keepNext/>
        <w:keepLines/>
        <w:shd w:val="clear" w:color="auto" w:fill="FFFFFF"/>
        <w:spacing w:line="274" w:lineRule="exact"/>
        <w:ind w:right="154"/>
        <w:jc w:val="right"/>
        <w:rPr>
          <w:lang w:val="ru-RU"/>
        </w:rPr>
      </w:pPr>
      <w:r w:rsidRPr="001706E2">
        <w:rPr>
          <w:rFonts w:ascii="Times New Roman" w:hAnsi="Times New Roman"/>
          <w:spacing w:val="-1"/>
          <w:lang w:val="ru-RU"/>
        </w:rPr>
        <w:t>работы   в учреждениях  культуры</w:t>
      </w:r>
    </w:p>
    <w:p w:rsidR="003E2A9A" w:rsidRPr="001706E2" w:rsidRDefault="003E2A9A" w:rsidP="003E2A9A">
      <w:pPr>
        <w:keepNext/>
        <w:keepLines/>
        <w:shd w:val="clear" w:color="auto" w:fill="FFFFFF"/>
        <w:spacing w:line="274" w:lineRule="exact"/>
        <w:ind w:right="154"/>
        <w:jc w:val="right"/>
        <w:rPr>
          <w:lang w:val="ru-RU"/>
        </w:rPr>
      </w:pPr>
      <w:r w:rsidRPr="001706E2">
        <w:rPr>
          <w:rFonts w:ascii="Times New Roman" w:hAnsi="Times New Roman"/>
          <w:lang w:val="ru-RU"/>
        </w:rPr>
        <w:t>Зубцовского района</w:t>
      </w:r>
    </w:p>
    <w:p w:rsidR="003E2A9A" w:rsidRPr="001706E2" w:rsidRDefault="003E2A9A" w:rsidP="003E2A9A">
      <w:pPr>
        <w:keepNext/>
        <w:keepLines/>
        <w:shd w:val="clear" w:color="auto" w:fill="FFFFFF"/>
        <w:spacing w:line="274" w:lineRule="exact"/>
        <w:ind w:right="154"/>
        <w:jc w:val="right"/>
        <w:rPr>
          <w:lang w:val="ru-RU"/>
        </w:rPr>
      </w:pPr>
      <w:r w:rsidRPr="001706E2">
        <w:rPr>
          <w:rFonts w:ascii="Times New Roman" w:hAnsi="Times New Roman"/>
          <w:lang w:val="ru-RU"/>
        </w:rPr>
        <w:t xml:space="preserve"> </w:t>
      </w:r>
    </w:p>
    <w:p w:rsidR="003E2A9A" w:rsidRPr="005D562F" w:rsidRDefault="003E2A9A" w:rsidP="003E2A9A">
      <w:pPr>
        <w:keepNext/>
        <w:keepLines/>
        <w:shd w:val="clear" w:color="auto" w:fill="FFFFFF"/>
        <w:spacing w:line="274" w:lineRule="exact"/>
        <w:ind w:right="154"/>
        <w:jc w:val="center"/>
        <w:rPr>
          <w:sz w:val="22"/>
          <w:lang w:val="ru-RU"/>
        </w:rPr>
      </w:pPr>
      <w:r w:rsidRPr="005D562F">
        <w:rPr>
          <w:rFonts w:ascii="Times New Roman" w:hAnsi="Times New Roman"/>
          <w:b/>
          <w:bCs/>
          <w:szCs w:val="28"/>
          <w:lang w:val="ru-RU"/>
        </w:rPr>
        <w:t>Значимость информационных объектов</w:t>
      </w:r>
    </w:p>
    <w:p w:rsidR="003E2A9A" w:rsidRPr="005D562F" w:rsidRDefault="003E2A9A" w:rsidP="003E2A9A">
      <w:pPr>
        <w:keepNext/>
        <w:keepLines/>
        <w:shd w:val="clear" w:color="auto" w:fill="FFFFFF"/>
        <w:spacing w:line="322" w:lineRule="exact"/>
        <w:ind w:right="10"/>
        <w:jc w:val="center"/>
        <w:rPr>
          <w:sz w:val="22"/>
          <w:lang w:val="ru-RU"/>
        </w:rPr>
      </w:pPr>
      <w:r w:rsidRPr="005D562F">
        <w:rPr>
          <w:rFonts w:ascii="Times New Roman" w:hAnsi="Times New Roman"/>
          <w:b/>
          <w:bCs/>
          <w:spacing w:val="-1"/>
          <w:szCs w:val="28"/>
          <w:lang w:val="ru-RU"/>
        </w:rPr>
        <w:t>для оценки уровня открытости и доступности информации</w:t>
      </w:r>
    </w:p>
    <w:p w:rsidR="003E2A9A" w:rsidRPr="005D562F" w:rsidRDefault="003E2A9A" w:rsidP="003E2A9A">
      <w:pPr>
        <w:keepNext/>
        <w:keepLines/>
        <w:shd w:val="clear" w:color="auto" w:fill="FFFFFF"/>
        <w:spacing w:line="322" w:lineRule="exact"/>
        <w:ind w:right="5"/>
        <w:jc w:val="center"/>
        <w:rPr>
          <w:sz w:val="22"/>
          <w:lang w:val="ru-RU"/>
        </w:rPr>
      </w:pPr>
      <w:r w:rsidRPr="005D562F">
        <w:rPr>
          <w:rFonts w:ascii="Times New Roman" w:hAnsi="Times New Roman"/>
          <w:b/>
          <w:bCs/>
          <w:szCs w:val="28"/>
          <w:lang w:val="ru-RU"/>
        </w:rPr>
        <w:t>на официальном сайте учреждения культуры</w:t>
      </w:r>
    </w:p>
    <w:p w:rsidR="003E2A9A" w:rsidRDefault="003E2A9A" w:rsidP="003E2A9A">
      <w:pPr>
        <w:keepNext/>
        <w:keepLines/>
        <w:shd w:val="clear" w:color="auto" w:fill="FFFFFF"/>
        <w:spacing w:line="322" w:lineRule="exact"/>
        <w:ind w:left="149" w:right="149"/>
        <w:jc w:val="both"/>
        <w:rPr>
          <w:rFonts w:ascii="Times New Roman" w:hAnsi="Times New Roman"/>
          <w:szCs w:val="28"/>
          <w:lang w:val="ru-RU"/>
        </w:rPr>
      </w:pPr>
      <w:r w:rsidRPr="005D562F">
        <w:rPr>
          <w:rFonts w:ascii="Times New Roman" w:hAnsi="Times New Roman"/>
          <w:szCs w:val="28"/>
          <w:lang w:val="ru-RU"/>
        </w:rPr>
        <w:t>Информационный объект - объект, расположенный на официальном сайте учреждения культуры, несущий информационную нагрузку, например: почтовый адрес, сведения об учредителе, перечень услуг.</w:t>
      </w:r>
    </w:p>
    <w:tbl>
      <w:tblPr>
        <w:tblW w:w="10075" w:type="dxa"/>
        <w:tblLayout w:type="fixed"/>
        <w:tblCellMar>
          <w:left w:w="10" w:type="dxa"/>
          <w:right w:w="10" w:type="dxa"/>
        </w:tblCellMar>
        <w:tblLook w:val="0000"/>
      </w:tblPr>
      <w:tblGrid>
        <w:gridCol w:w="1003"/>
        <w:gridCol w:w="3260"/>
        <w:gridCol w:w="709"/>
        <w:gridCol w:w="4252"/>
        <w:gridCol w:w="851"/>
      </w:tblGrid>
      <w:tr w:rsidR="003E2A9A" w:rsidRPr="001D412F" w:rsidTr="003E2A9A">
        <w:trPr>
          <w:trHeight w:val="982"/>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52"/>
              <w:keepNext/>
              <w:keepLines/>
              <w:shd w:val="clear" w:color="auto" w:fill="auto"/>
              <w:spacing w:line="274" w:lineRule="exact"/>
              <w:jc w:val="both"/>
              <w:rPr>
                <w:b/>
                <w:sz w:val="20"/>
              </w:rPr>
            </w:pPr>
            <w:r w:rsidRPr="00EB5292">
              <w:rPr>
                <w:b/>
                <w:sz w:val="20"/>
              </w:rPr>
              <w:t xml:space="preserve">  пункт приказа №288</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52"/>
              <w:keepNext/>
              <w:keepLines/>
              <w:shd w:val="clear" w:color="auto" w:fill="auto"/>
              <w:spacing w:line="278" w:lineRule="exact"/>
              <w:ind w:left="120"/>
              <w:rPr>
                <w:b/>
                <w:sz w:val="20"/>
              </w:rPr>
            </w:pPr>
            <w:r w:rsidRPr="00EB5292">
              <w:rPr>
                <w:b/>
                <w:sz w:val="20"/>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52"/>
              <w:keepNext/>
              <w:keepLines/>
              <w:shd w:val="clear" w:color="auto" w:fill="auto"/>
              <w:spacing w:line="240" w:lineRule="auto"/>
              <w:ind w:left="120"/>
              <w:rPr>
                <w:b/>
                <w:sz w:val="20"/>
              </w:rPr>
            </w:pPr>
            <w:r w:rsidRPr="00EB5292">
              <w:rPr>
                <w:b/>
                <w:sz w:val="20"/>
              </w:rPr>
              <w:t>№</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52"/>
              <w:keepNext/>
              <w:keepLines/>
              <w:shd w:val="clear" w:color="auto" w:fill="auto"/>
              <w:spacing w:line="278" w:lineRule="exact"/>
              <w:jc w:val="both"/>
              <w:rPr>
                <w:b/>
                <w:sz w:val="20"/>
              </w:rPr>
            </w:pPr>
            <w:r w:rsidRPr="00EB5292">
              <w:rPr>
                <w:b/>
                <w:sz w:val="20"/>
              </w:rPr>
              <w:t>Наименование информационного объекта (требования)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52"/>
              <w:keepNext/>
              <w:keepLines/>
              <w:shd w:val="clear" w:color="auto" w:fill="auto"/>
              <w:spacing w:line="278" w:lineRule="exact"/>
              <w:jc w:val="both"/>
              <w:rPr>
                <w:b/>
                <w:sz w:val="20"/>
              </w:rPr>
            </w:pPr>
            <w:r w:rsidRPr="00EB5292">
              <w:rPr>
                <w:b/>
                <w:sz w:val="20"/>
              </w:rPr>
              <w:t>Значимость, балл</w:t>
            </w:r>
          </w:p>
        </w:tc>
      </w:tr>
      <w:tr w:rsidR="003E2A9A" w:rsidTr="003E2A9A">
        <w:trPr>
          <w:trHeight w:val="840"/>
        </w:trPr>
        <w:tc>
          <w:tcPr>
            <w:tcW w:w="1003" w:type="dxa"/>
            <w:vMerge w:val="restart"/>
            <w:tcBorders>
              <w:top w:val="single" w:sz="4" w:space="0" w:color="auto"/>
              <w:left w:val="single" w:sz="4" w:space="0" w:color="auto"/>
              <w:right w:val="single" w:sz="4" w:space="0" w:color="auto"/>
            </w:tcBorders>
            <w:shd w:val="clear" w:color="auto" w:fill="FFFFFF"/>
          </w:tcPr>
          <w:p w:rsidR="003E2A9A" w:rsidRPr="00EB5292" w:rsidRDefault="003E2A9A" w:rsidP="003E2A9A">
            <w:pPr>
              <w:pStyle w:val="12"/>
              <w:keepNext/>
              <w:keepLines/>
              <w:shd w:val="clear" w:color="auto" w:fill="auto"/>
              <w:spacing w:line="240" w:lineRule="auto"/>
              <w:jc w:val="both"/>
              <w:rPr>
                <w:sz w:val="20"/>
              </w:rPr>
            </w:pPr>
            <w:r w:rsidRPr="00EB5292">
              <w:rPr>
                <w:sz w:val="20"/>
              </w:rPr>
              <w:t>1.1.</w:t>
            </w:r>
          </w:p>
        </w:tc>
        <w:tc>
          <w:tcPr>
            <w:tcW w:w="3260" w:type="dxa"/>
            <w:vMerge w:val="restart"/>
            <w:tcBorders>
              <w:top w:val="single" w:sz="4" w:space="0" w:color="auto"/>
              <w:left w:val="single" w:sz="4" w:space="0" w:color="auto"/>
              <w:right w:val="single" w:sz="4" w:space="0" w:color="auto"/>
            </w:tcBorders>
            <w:shd w:val="clear" w:color="auto" w:fill="FFFFFF"/>
          </w:tcPr>
          <w:p w:rsidR="003E2A9A" w:rsidRPr="00EB5292" w:rsidRDefault="003E2A9A" w:rsidP="003E2A9A">
            <w:pPr>
              <w:pStyle w:val="12"/>
              <w:keepNext/>
              <w:keepLines/>
              <w:shd w:val="clear" w:color="auto" w:fill="auto"/>
              <w:spacing w:line="274" w:lineRule="exact"/>
              <w:ind w:left="120"/>
              <w:rPr>
                <w:sz w:val="20"/>
              </w:rPr>
            </w:pPr>
            <w:r w:rsidRPr="00EB5292">
              <w:rPr>
                <w:sz w:val="20"/>
              </w:rPr>
              <w:t>Полное и сокращенное наименование учреждения культуры, место нахождения, почтовый адрес, схема проезда, адрес электронной почты, структура учреждения культуры, сведения об учредителе (учредителях), учредительные документы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keepNext/>
              <w:keepLines/>
              <w:shd w:val="clear" w:color="auto" w:fill="auto"/>
              <w:spacing w:line="240" w:lineRule="auto"/>
              <w:ind w:left="120"/>
              <w:rPr>
                <w:sz w:val="20"/>
              </w:rPr>
            </w:pPr>
            <w:r w:rsidRPr="00EB5292">
              <w:rPr>
                <w:sz w:val="20"/>
              </w:rPr>
              <w:t>1</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keepNext/>
              <w:keepLines/>
              <w:shd w:val="clear" w:color="auto" w:fill="auto"/>
              <w:spacing w:line="274" w:lineRule="exact"/>
              <w:jc w:val="both"/>
              <w:rPr>
                <w:sz w:val="20"/>
              </w:rPr>
            </w:pPr>
            <w:r w:rsidRPr="00EB5292">
              <w:rPr>
                <w:sz w:val="20"/>
              </w:rPr>
              <w:t>Полное наименование  учреждения  культуры, сокращенное наименование  учреждения культуры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keepNext/>
              <w:keepLines/>
              <w:shd w:val="clear" w:color="auto" w:fill="auto"/>
              <w:spacing w:line="240" w:lineRule="auto"/>
              <w:jc w:val="both"/>
              <w:rPr>
                <w:sz w:val="20"/>
              </w:rPr>
            </w:pPr>
            <w:r w:rsidRPr="00EB5292">
              <w:rPr>
                <w:sz w:val="20"/>
              </w:rPr>
              <w:t>1</w:t>
            </w:r>
          </w:p>
        </w:tc>
      </w:tr>
      <w:tr w:rsidR="003E2A9A" w:rsidTr="003E2A9A">
        <w:trPr>
          <w:trHeight w:val="562"/>
        </w:trPr>
        <w:tc>
          <w:tcPr>
            <w:tcW w:w="1003" w:type="dxa"/>
            <w:vMerge/>
            <w:tcBorders>
              <w:left w:val="single" w:sz="4" w:space="0" w:color="auto"/>
              <w:right w:val="single" w:sz="4" w:space="0" w:color="auto"/>
            </w:tcBorders>
            <w:shd w:val="clear" w:color="auto" w:fill="FFFFFF"/>
          </w:tcPr>
          <w:p w:rsidR="003E2A9A" w:rsidRPr="00EB5292" w:rsidRDefault="003E2A9A" w:rsidP="003E2A9A">
            <w:pPr>
              <w:rPr>
                <w:sz w:val="20"/>
              </w:rPr>
            </w:pPr>
          </w:p>
        </w:tc>
        <w:tc>
          <w:tcPr>
            <w:tcW w:w="3260" w:type="dxa"/>
            <w:vMerge/>
            <w:tcBorders>
              <w:left w:val="single" w:sz="4" w:space="0" w:color="auto"/>
              <w:right w:val="single" w:sz="4" w:space="0" w:color="auto"/>
            </w:tcBorders>
            <w:shd w:val="clear" w:color="auto" w:fill="FFFFFF"/>
          </w:tcPr>
          <w:p w:rsidR="003E2A9A" w:rsidRPr="00EB5292" w:rsidRDefault="003E2A9A" w:rsidP="003E2A9A">
            <w:pP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ind w:left="120"/>
              <w:rPr>
                <w:sz w:val="20"/>
              </w:rPr>
            </w:pPr>
            <w:r w:rsidRPr="00EB5292">
              <w:rPr>
                <w:sz w:val="20"/>
              </w:rPr>
              <w:t>2</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69" w:lineRule="exact"/>
              <w:jc w:val="both"/>
              <w:rPr>
                <w:sz w:val="20"/>
              </w:rPr>
            </w:pPr>
            <w:r w:rsidRPr="00EB5292">
              <w:rPr>
                <w:sz w:val="20"/>
              </w:rPr>
              <w:t xml:space="preserve">Почтовый адрес, схема размещения  учреждения культуры, схема проезда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jc w:val="both"/>
              <w:rPr>
                <w:sz w:val="20"/>
              </w:rPr>
            </w:pPr>
            <w:r w:rsidRPr="00EB5292">
              <w:rPr>
                <w:sz w:val="20"/>
              </w:rPr>
              <w:t>1</w:t>
            </w:r>
          </w:p>
        </w:tc>
      </w:tr>
      <w:tr w:rsidR="003E2A9A" w:rsidTr="00EB5292">
        <w:trPr>
          <w:trHeight w:val="286"/>
        </w:trPr>
        <w:tc>
          <w:tcPr>
            <w:tcW w:w="1003" w:type="dxa"/>
            <w:vMerge/>
            <w:tcBorders>
              <w:left w:val="single" w:sz="4" w:space="0" w:color="auto"/>
              <w:right w:val="single" w:sz="4" w:space="0" w:color="auto"/>
            </w:tcBorders>
            <w:shd w:val="clear" w:color="auto" w:fill="FFFFFF"/>
          </w:tcPr>
          <w:p w:rsidR="003E2A9A" w:rsidRPr="00EB5292" w:rsidRDefault="003E2A9A" w:rsidP="003E2A9A">
            <w:pPr>
              <w:rPr>
                <w:sz w:val="20"/>
              </w:rPr>
            </w:pPr>
          </w:p>
        </w:tc>
        <w:tc>
          <w:tcPr>
            <w:tcW w:w="3260" w:type="dxa"/>
            <w:vMerge/>
            <w:tcBorders>
              <w:left w:val="single" w:sz="4" w:space="0" w:color="auto"/>
              <w:right w:val="single" w:sz="4" w:space="0" w:color="auto"/>
            </w:tcBorders>
            <w:shd w:val="clear" w:color="auto" w:fill="FFFFFF"/>
          </w:tcPr>
          <w:p w:rsidR="003E2A9A" w:rsidRPr="00EB5292" w:rsidRDefault="003E2A9A" w:rsidP="003E2A9A">
            <w:pP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ind w:left="120"/>
              <w:rPr>
                <w:sz w:val="20"/>
              </w:rPr>
            </w:pPr>
            <w:r w:rsidRPr="00EB5292">
              <w:rPr>
                <w:sz w:val="20"/>
              </w:rPr>
              <w:t>3</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jc w:val="both"/>
              <w:rPr>
                <w:sz w:val="20"/>
              </w:rPr>
            </w:pPr>
            <w:r w:rsidRPr="00EB5292">
              <w:rPr>
                <w:sz w:val="20"/>
              </w:rPr>
              <w:t>Адрес электронной почты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jc w:val="both"/>
              <w:rPr>
                <w:sz w:val="20"/>
              </w:rPr>
            </w:pPr>
            <w:r w:rsidRPr="00EB5292">
              <w:rPr>
                <w:sz w:val="20"/>
              </w:rPr>
              <w:t>1</w:t>
            </w:r>
          </w:p>
        </w:tc>
      </w:tr>
      <w:tr w:rsidR="003E2A9A" w:rsidTr="00EB5292">
        <w:trPr>
          <w:trHeight w:val="263"/>
        </w:trPr>
        <w:tc>
          <w:tcPr>
            <w:tcW w:w="1003" w:type="dxa"/>
            <w:vMerge/>
            <w:tcBorders>
              <w:left w:val="single" w:sz="4" w:space="0" w:color="auto"/>
              <w:right w:val="single" w:sz="4" w:space="0" w:color="auto"/>
            </w:tcBorders>
            <w:shd w:val="clear" w:color="auto" w:fill="FFFFFF"/>
          </w:tcPr>
          <w:p w:rsidR="003E2A9A" w:rsidRPr="00EB5292" w:rsidRDefault="003E2A9A" w:rsidP="003E2A9A">
            <w:pPr>
              <w:rPr>
                <w:sz w:val="20"/>
              </w:rPr>
            </w:pPr>
          </w:p>
        </w:tc>
        <w:tc>
          <w:tcPr>
            <w:tcW w:w="3260" w:type="dxa"/>
            <w:vMerge/>
            <w:tcBorders>
              <w:left w:val="single" w:sz="4" w:space="0" w:color="auto"/>
              <w:right w:val="single" w:sz="4" w:space="0" w:color="auto"/>
            </w:tcBorders>
            <w:shd w:val="clear" w:color="auto" w:fill="FFFFFF"/>
          </w:tcPr>
          <w:p w:rsidR="003E2A9A" w:rsidRPr="00EB5292" w:rsidRDefault="003E2A9A" w:rsidP="003E2A9A">
            <w:pP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ind w:left="120"/>
              <w:rPr>
                <w:sz w:val="20"/>
              </w:rPr>
            </w:pPr>
            <w:r w:rsidRPr="00EB5292">
              <w:rPr>
                <w:sz w:val="20"/>
              </w:rPr>
              <w:t>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74" w:lineRule="exact"/>
              <w:jc w:val="both"/>
              <w:rPr>
                <w:sz w:val="20"/>
              </w:rPr>
            </w:pPr>
            <w:r w:rsidRPr="00EB5292">
              <w:rPr>
                <w:sz w:val="20"/>
              </w:rPr>
              <w:t>Структура  учреждения культуры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EB5292">
            <w:pPr>
              <w:pStyle w:val="12"/>
              <w:shd w:val="clear" w:color="auto" w:fill="auto"/>
              <w:spacing w:line="240" w:lineRule="auto"/>
              <w:jc w:val="both"/>
              <w:rPr>
                <w:sz w:val="20"/>
              </w:rPr>
            </w:pPr>
            <w:r w:rsidRPr="00EB5292">
              <w:rPr>
                <w:sz w:val="20"/>
              </w:rPr>
              <w:t>1</w:t>
            </w:r>
          </w:p>
        </w:tc>
      </w:tr>
      <w:tr w:rsidR="003E2A9A" w:rsidTr="003E2A9A">
        <w:trPr>
          <w:trHeight w:val="323"/>
        </w:trPr>
        <w:tc>
          <w:tcPr>
            <w:tcW w:w="1003" w:type="dxa"/>
            <w:vMerge/>
            <w:tcBorders>
              <w:left w:val="single" w:sz="4" w:space="0" w:color="auto"/>
              <w:bottom w:val="single" w:sz="4" w:space="0" w:color="auto"/>
              <w:right w:val="single" w:sz="4" w:space="0" w:color="auto"/>
            </w:tcBorders>
            <w:shd w:val="clear" w:color="auto" w:fill="FFFFFF"/>
          </w:tcPr>
          <w:p w:rsidR="003E2A9A" w:rsidRPr="00EB5292" w:rsidRDefault="003E2A9A" w:rsidP="003E2A9A">
            <w:pPr>
              <w:rPr>
                <w:sz w:val="20"/>
              </w:rPr>
            </w:pPr>
          </w:p>
        </w:tc>
        <w:tc>
          <w:tcPr>
            <w:tcW w:w="3260" w:type="dxa"/>
            <w:vMerge/>
            <w:tcBorders>
              <w:left w:val="single" w:sz="4" w:space="0" w:color="auto"/>
              <w:bottom w:val="single" w:sz="4" w:space="0" w:color="auto"/>
              <w:right w:val="single" w:sz="4" w:space="0" w:color="auto"/>
            </w:tcBorders>
            <w:shd w:val="clear" w:color="auto" w:fill="FFFFFF"/>
          </w:tcPr>
          <w:p w:rsidR="003E2A9A" w:rsidRPr="00EB5292" w:rsidRDefault="003E2A9A" w:rsidP="003E2A9A">
            <w:pP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pacing w:line="240" w:lineRule="auto"/>
              <w:ind w:left="120"/>
              <w:rPr>
                <w:sz w:val="20"/>
              </w:rPr>
            </w:pPr>
            <w:r w:rsidRPr="00EB5292">
              <w:rPr>
                <w:sz w:val="20"/>
              </w:rPr>
              <w:t>5</w:t>
            </w:r>
          </w:p>
          <w:p w:rsidR="003E2A9A" w:rsidRPr="00EB5292" w:rsidRDefault="003E2A9A" w:rsidP="003E2A9A">
            <w:pPr>
              <w:pStyle w:val="12"/>
              <w:spacing w:line="240" w:lineRule="auto"/>
              <w:ind w:left="120"/>
              <w:rPr>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pacing w:line="274" w:lineRule="exact"/>
              <w:jc w:val="both"/>
              <w:rPr>
                <w:sz w:val="20"/>
              </w:rPr>
            </w:pPr>
            <w:r w:rsidRPr="00EB5292">
              <w:rPr>
                <w:sz w:val="20"/>
              </w:rPr>
              <w:t>Сведения об учредителе, учредительные документы   учреждения культуры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pacing w:line="240" w:lineRule="auto"/>
              <w:jc w:val="both"/>
              <w:rPr>
                <w:sz w:val="20"/>
              </w:rPr>
            </w:pPr>
            <w:r w:rsidRPr="00EB5292">
              <w:rPr>
                <w:sz w:val="20"/>
              </w:rPr>
              <w:t>1</w:t>
            </w:r>
          </w:p>
        </w:tc>
      </w:tr>
      <w:tr w:rsidR="003E2A9A" w:rsidTr="003E2A9A">
        <w:trPr>
          <w:trHeight w:val="299"/>
        </w:trPr>
        <w:tc>
          <w:tcPr>
            <w:tcW w:w="1003" w:type="dxa"/>
            <w:vMerge w:val="restart"/>
            <w:tcBorders>
              <w:top w:val="single" w:sz="4" w:space="0" w:color="auto"/>
              <w:left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jc w:val="both"/>
              <w:rPr>
                <w:sz w:val="20"/>
              </w:rPr>
            </w:pPr>
            <w:r w:rsidRPr="00EB5292">
              <w:rPr>
                <w:sz w:val="20"/>
              </w:rPr>
              <w:t>1.</w:t>
            </w:r>
            <w:r w:rsidR="00EB5292">
              <w:rPr>
                <w:sz w:val="20"/>
              </w:rPr>
              <w:t>2</w:t>
            </w: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p w:rsidR="003E2A9A" w:rsidRPr="00EB5292" w:rsidRDefault="003E2A9A" w:rsidP="003E2A9A">
            <w:pPr>
              <w:pStyle w:val="12"/>
              <w:shd w:val="clear" w:color="auto" w:fill="auto"/>
              <w:spacing w:line="240" w:lineRule="auto"/>
              <w:jc w:val="both"/>
              <w:rPr>
                <w:sz w:val="20"/>
              </w:rPr>
            </w:pPr>
          </w:p>
        </w:tc>
        <w:tc>
          <w:tcPr>
            <w:tcW w:w="3260" w:type="dxa"/>
            <w:vMerge w:val="restart"/>
            <w:tcBorders>
              <w:top w:val="single" w:sz="4" w:space="0" w:color="auto"/>
              <w:left w:val="single" w:sz="4" w:space="0" w:color="auto"/>
              <w:right w:val="single" w:sz="4" w:space="0" w:color="auto"/>
            </w:tcBorders>
            <w:shd w:val="clear" w:color="auto" w:fill="FFFFFF"/>
          </w:tcPr>
          <w:p w:rsidR="003E2A9A" w:rsidRPr="00EB5292" w:rsidRDefault="003E2A9A" w:rsidP="003E2A9A">
            <w:pPr>
              <w:pStyle w:val="12"/>
              <w:shd w:val="clear" w:color="auto" w:fill="auto"/>
              <w:spacing w:line="274" w:lineRule="exact"/>
              <w:jc w:val="both"/>
              <w:rPr>
                <w:sz w:val="20"/>
              </w:rPr>
            </w:pPr>
            <w:r w:rsidRPr="00EB5292">
              <w:rPr>
                <w:sz w:val="20"/>
              </w:rPr>
              <w:t>Информация о выполнении муниципального задания, отчет о результатах деятельности учреждения культуры</w:t>
            </w:r>
          </w:p>
          <w:p w:rsidR="003E2A9A" w:rsidRPr="00EB5292" w:rsidRDefault="003E2A9A" w:rsidP="003E2A9A">
            <w:pPr>
              <w:pStyle w:val="12"/>
              <w:shd w:val="clear" w:color="auto" w:fill="auto"/>
              <w:spacing w:line="274" w:lineRule="exact"/>
              <w:jc w:val="both"/>
              <w:rPr>
                <w:sz w:val="20"/>
              </w:rPr>
            </w:pPr>
          </w:p>
          <w:p w:rsidR="003E2A9A" w:rsidRPr="00EB5292" w:rsidRDefault="003E2A9A" w:rsidP="003E2A9A">
            <w:pPr>
              <w:pStyle w:val="12"/>
              <w:shd w:val="clear" w:color="auto" w:fill="auto"/>
              <w:spacing w:line="274" w:lineRule="exact"/>
              <w:jc w:val="both"/>
              <w:rPr>
                <w:sz w:val="20"/>
              </w:rPr>
            </w:pPr>
          </w:p>
          <w:p w:rsidR="003E2A9A" w:rsidRPr="00EB5292" w:rsidRDefault="003E2A9A" w:rsidP="003E2A9A">
            <w:pPr>
              <w:pStyle w:val="12"/>
              <w:shd w:val="clear" w:color="auto" w:fill="auto"/>
              <w:spacing w:line="274" w:lineRule="exact"/>
              <w:jc w:val="both"/>
              <w:rPr>
                <w:sz w:val="20"/>
              </w:rPr>
            </w:pPr>
          </w:p>
          <w:p w:rsidR="003E2A9A" w:rsidRPr="00EB5292" w:rsidRDefault="003E2A9A" w:rsidP="003E2A9A">
            <w:pPr>
              <w:pStyle w:val="12"/>
              <w:shd w:val="clear" w:color="auto" w:fill="auto"/>
              <w:spacing w:line="274" w:lineRule="exact"/>
              <w:jc w:val="both"/>
              <w:rPr>
                <w:sz w:val="20"/>
              </w:rPr>
            </w:pPr>
          </w:p>
          <w:p w:rsidR="003E2A9A" w:rsidRPr="00EB5292" w:rsidRDefault="003E2A9A" w:rsidP="003E2A9A">
            <w:pPr>
              <w:pStyle w:val="12"/>
              <w:shd w:val="clear" w:color="auto" w:fill="auto"/>
              <w:spacing w:line="274" w:lineRule="exact"/>
              <w:jc w:val="both"/>
              <w:rPr>
                <w:sz w:val="20"/>
              </w:rPr>
            </w:pPr>
          </w:p>
          <w:p w:rsidR="003E2A9A" w:rsidRPr="00EB5292" w:rsidRDefault="003E2A9A" w:rsidP="003E2A9A">
            <w:pPr>
              <w:pStyle w:val="12"/>
              <w:shd w:val="clear" w:color="auto" w:fill="auto"/>
              <w:spacing w:line="274" w:lineRule="exact"/>
              <w:jc w:val="both"/>
              <w:rPr>
                <w:sz w:val="20"/>
              </w:rPr>
            </w:pPr>
          </w:p>
          <w:p w:rsidR="003E2A9A" w:rsidRPr="00EB5292" w:rsidRDefault="003E2A9A" w:rsidP="003E2A9A">
            <w:pPr>
              <w:pStyle w:val="12"/>
              <w:shd w:val="clear" w:color="auto" w:fill="auto"/>
              <w:spacing w:line="274" w:lineRule="exact"/>
              <w:jc w:val="both"/>
              <w:rPr>
                <w:sz w:val="20"/>
              </w:rPr>
            </w:pPr>
          </w:p>
          <w:p w:rsidR="003E2A9A" w:rsidRPr="00EB5292" w:rsidRDefault="003E2A9A" w:rsidP="003E2A9A">
            <w:pPr>
              <w:pStyle w:val="12"/>
              <w:shd w:val="clear" w:color="auto" w:fill="auto"/>
              <w:spacing w:line="274" w:lineRule="exact"/>
              <w:jc w:val="both"/>
              <w:rPr>
                <w:sz w:val="20"/>
              </w:rPr>
            </w:pPr>
          </w:p>
          <w:p w:rsidR="003E2A9A" w:rsidRPr="00EB5292" w:rsidRDefault="003E2A9A" w:rsidP="003E2A9A">
            <w:pPr>
              <w:pStyle w:val="12"/>
              <w:shd w:val="clear" w:color="auto" w:fill="auto"/>
              <w:spacing w:line="274" w:lineRule="exact"/>
              <w:jc w:val="both"/>
              <w:rPr>
                <w:rFonts w:eastAsia="Calibri"/>
                <w:sz w:val="20"/>
              </w:rPr>
            </w:pPr>
          </w:p>
          <w:p w:rsidR="003E2A9A" w:rsidRPr="00EB5292" w:rsidRDefault="003E2A9A" w:rsidP="003E2A9A">
            <w:pPr>
              <w:pStyle w:val="12"/>
              <w:shd w:val="clear" w:color="auto" w:fill="auto"/>
              <w:spacing w:line="274" w:lineRule="exact"/>
              <w:jc w:val="both"/>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ind w:left="120"/>
              <w:rPr>
                <w:sz w:val="20"/>
              </w:rPr>
            </w:pPr>
            <w:r w:rsidRPr="00EB5292">
              <w:rPr>
                <w:sz w:val="20"/>
              </w:rPr>
              <w:t>6</w:t>
            </w:r>
          </w:p>
          <w:p w:rsidR="003E2A9A" w:rsidRPr="00EB5292" w:rsidRDefault="003E2A9A" w:rsidP="003E2A9A">
            <w:pPr>
              <w:pStyle w:val="12"/>
              <w:shd w:val="clear" w:color="auto" w:fill="auto"/>
              <w:spacing w:line="240" w:lineRule="auto"/>
              <w:ind w:left="120"/>
              <w:rPr>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74" w:lineRule="exact"/>
              <w:jc w:val="both"/>
              <w:rPr>
                <w:sz w:val="20"/>
              </w:rPr>
            </w:pPr>
            <w:r w:rsidRPr="00EB5292">
              <w:rPr>
                <w:sz w:val="20"/>
              </w:rPr>
              <w:t>Общая информация об учреждении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jc w:val="both"/>
              <w:rPr>
                <w:sz w:val="20"/>
              </w:rPr>
            </w:pPr>
            <w:r w:rsidRPr="00EB5292">
              <w:rPr>
                <w:sz w:val="20"/>
              </w:rPr>
              <w:t>1</w:t>
            </w:r>
          </w:p>
        </w:tc>
      </w:tr>
      <w:tr w:rsidR="003E2A9A" w:rsidTr="00EB5292">
        <w:trPr>
          <w:trHeight w:val="664"/>
        </w:trPr>
        <w:tc>
          <w:tcPr>
            <w:tcW w:w="1003" w:type="dxa"/>
            <w:vMerge/>
            <w:tcBorders>
              <w:left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jc w:val="both"/>
              <w:rPr>
                <w:sz w:val="20"/>
              </w:rPr>
            </w:pPr>
          </w:p>
        </w:tc>
        <w:tc>
          <w:tcPr>
            <w:tcW w:w="3260" w:type="dxa"/>
            <w:vMerge/>
            <w:tcBorders>
              <w:left w:val="single" w:sz="4" w:space="0" w:color="auto"/>
              <w:right w:val="single" w:sz="4" w:space="0" w:color="auto"/>
            </w:tcBorders>
            <w:shd w:val="clear" w:color="auto" w:fill="FFFFFF"/>
          </w:tcPr>
          <w:p w:rsidR="003E2A9A" w:rsidRPr="00EB5292" w:rsidRDefault="003E2A9A" w:rsidP="003E2A9A">
            <w:pPr>
              <w:pStyle w:val="12"/>
              <w:shd w:val="clear" w:color="auto" w:fill="auto"/>
              <w:spacing w:line="274" w:lineRule="exact"/>
              <w:jc w:val="both"/>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ind w:left="120"/>
              <w:rPr>
                <w:sz w:val="20"/>
              </w:rPr>
            </w:pPr>
          </w:p>
          <w:p w:rsidR="003E2A9A" w:rsidRPr="00EB5292" w:rsidRDefault="003E2A9A" w:rsidP="00EB5292">
            <w:pPr>
              <w:pStyle w:val="12"/>
              <w:shd w:val="clear" w:color="auto" w:fill="auto"/>
              <w:spacing w:line="240" w:lineRule="auto"/>
              <w:ind w:left="120"/>
              <w:rPr>
                <w:sz w:val="20"/>
              </w:rPr>
            </w:pPr>
            <w:r w:rsidRPr="00EB5292">
              <w:rPr>
                <w:sz w:val="20"/>
              </w:rPr>
              <w:t>7</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74" w:lineRule="exact"/>
              <w:jc w:val="both"/>
              <w:rPr>
                <w:sz w:val="20"/>
              </w:rPr>
            </w:pPr>
            <w:r w:rsidRPr="00EB5292">
              <w:rPr>
                <w:sz w:val="20"/>
              </w:rPr>
              <w:t>Информация о государственном задании на текущий финансовый год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pacing w:line="240" w:lineRule="auto"/>
              <w:jc w:val="both"/>
              <w:rPr>
                <w:sz w:val="20"/>
              </w:rPr>
            </w:pPr>
            <w:r w:rsidRPr="00EB5292">
              <w:rPr>
                <w:sz w:val="20"/>
              </w:rPr>
              <w:t>1</w:t>
            </w:r>
          </w:p>
        </w:tc>
      </w:tr>
      <w:tr w:rsidR="003E2A9A" w:rsidTr="00EB5292">
        <w:trPr>
          <w:trHeight w:val="702"/>
        </w:trPr>
        <w:tc>
          <w:tcPr>
            <w:tcW w:w="1003" w:type="dxa"/>
            <w:vMerge/>
            <w:tcBorders>
              <w:left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jc w:val="both"/>
              <w:rPr>
                <w:sz w:val="20"/>
              </w:rPr>
            </w:pPr>
          </w:p>
        </w:tc>
        <w:tc>
          <w:tcPr>
            <w:tcW w:w="3260" w:type="dxa"/>
            <w:vMerge/>
            <w:tcBorders>
              <w:left w:val="single" w:sz="4" w:space="0" w:color="auto"/>
              <w:right w:val="single" w:sz="4" w:space="0" w:color="auto"/>
            </w:tcBorders>
            <w:shd w:val="clear" w:color="auto" w:fill="FFFFFF"/>
          </w:tcPr>
          <w:p w:rsidR="003E2A9A" w:rsidRPr="00EB5292" w:rsidRDefault="003E2A9A" w:rsidP="003E2A9A">
            <w:pPr>
              <w:pStyle w:val="12"/>
              <w:shd w:val="clear" w:color="auto" w:fill="auto"/>
              <w:spacing w:line="274" w:lineRule="exact"/>
              <w:jc w:val="both"/>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ind w:left="120"/>
              <w:rPr>
                <w:sz w:val="20"/>
              </w:rPr>
            </w:pPr>
          </w:p>
          <w:p w:rsidR="003E2A9A" w:rsidRPr="00EB5292" w:rsidRDefault="003E2A9A" w:rsidP="003E2A9A">
            <w:pPr>
              <w:pStyle w:val="12"/>
              <w:shd w:val="clear" w:color="auto" w:fill="auto"/>
              <w:spacing w:line="240" w:lineRule="auto"/>
              <w:ind w:left="120"/>
              <w:rPr>
                <w:sz w:val="20"/>
              </w:rPr>
            </w:pPr>
            <w:r w:rsidRPr="00EB5292">
              <w:rPr>
                <w:sz w:val="20"/>
              </w:rPr>
              <w:t>8</w:t>
            </w:r>
          </w:p>
          <w:p w:rsidR="003E2A9A" w:rsidRPr="00EB5292" w:rsidRDefault="003E2A9A" w:rsidP="003E2A9A">
            <w:pPr>
              <w:pStyle w:val="12"/>
              <w:spacing w:line="240" w:lineRule="auto"/>
              <w:ind w:left="120"/>
              <w:rPr>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74" w:lineRule="exact"/>
              <w:jc w:val="both"/>
              <w:rPr>
                <w:sz w:val="20"/>
              </w:rPr>
            </w:pPr>
            <w:r w:rsidRPr="00EB5292">
              <w:rPr>
                <w:sz w:val="20"/>
              </w:rPr>
              <w:t>Информация о выполнении государственного задания за отчетный финансовый год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pacing w:line="240" w:lineRule="auto"/>
              <w:jc w:val="both"/>
              <w:rPr>
                <w:sz w:val="20"/>
              </w:rPr>
            </w:pPr>
            <w:r w:rsidRPr="00EB5292">
              <w:rPr>
                <w:sz w:val="20"/>
              </w:rPr>
              <w:t>1</w:t>
            </w:r>
          </w:p>
        </w:tc>
      </w:tr>
      <w:tr w:rsidR="003E2A9A" w:rsidTr="003E2A9A">
        <w:trPr>
          <w:trHeight w:val="450"/>
        </w:trPr>
        <w:tc>
          <w:tcPr>
            <w:tcW w:w="1003" w:type="dxa"/>
            <w:vMerge/>
            <w:tcBorders>
              <w:left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jc w:val="both"/>
              <w:rPr>
                <w:sz w:val="20"/>
              </w:rPr>
            </w:pPr>
          </w:p>
        </w:tc>
        <w:tc>
          <w:tcPr>
            <w:tcW w:w="3260" w:type="dxa"/>
            <w:vMerge/>
            <w:tcBorders>
              <w:left w:val="single" w:sz="4" w:space="0" w:color="auto"/>
              <w:right w:val="single" w:sz="4" w:space="0" w:color="auto"/>
            </w:tcBorders>
            <w:shd w:val="clear" w:color="auto" w:fill="FFFFFF"/>
          </w:tcPr>
          <w:p w:rsidR="003E2A9A" w:rsidRPr="00EB5292" w:rsidRDefault="003E2A9A" w:rsidP="003E2A9A">
            <w:pPr>
              <w:pStyle w:val="12"/>
              <w:shd w:val="clear" w:color="auto" w:fill="auto"/>
              <w:spacing w:line="274" w:lineRule="exact"/>
              <w:jc w:val="both"/>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ind w:left="120"/>
              <w:rPr>
                <w:sz w:val="20"/>
              </w:rPr>
            </w:pPr>
            <w:r w:rsidRPr="00EB5292">
              <w:rPr>
                <w:sz w:val="20"/>
              </w:rPr>
              <w:t>9</w:t>
            </w:r>
          </w:p>
          <w:p w:rsidR="003E2A9A" w:rsidRPr="00EB5292" w:rsidRDefault="003E2A9A" w:rsidP="003E2A9A">
            <w:pPr>
              <w:pStyle w:val="12"/>
              <w:spacing w:line="240" w:lineRule="auto"/>
              <w:ind w:left="120"/>
              <w:rPr>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74" w:lineRule="exact"/>
              <w:jc w:val="both"/>
              <w:rPr>
                <w:sz w:val="20"/>
              </w:rPr>
            </w:pPr>
            <w:r w:rsidRPr="00EB5292">
              <w:rPr>
                <w:sz w:val="20"/>
              </w:rPr>
              <w:t>Информация о плане финансово-хозяйственной деятельности на текущий год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pacing w:line="240" w:lineRule="auto"/>
              <w:jc w:val="both"/>
              <w:rPr>
                <w:sz w:val="20"/>
              </w:rPr>
            </w:pPr>
            <w:r w:rsidRPr="00EB5292">
              <w:rPr>
                <w:sz w:val="20"/>
              </w:rPr>
              <w:t>1</w:t>
            </w:r>
          </w:p>
        </w:tc>
      </w:tr>
      <w:tr w:rsidR="003E2A9A" w:rsidTr="003E2A9A">
        <w:trPr>
          <w:trHeight w:val="405"/>
        </w:trPr>
        <w:tc>
          <w:tcPr>
            <w:tcW w:w="1003" w:type="dxa"/>
            <w:vMerge/>
            <w:tcBorders>
              <w:left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jc w:val="both"/>
              <w:rPr>
                <w:sz w:val="20"/>
              </w:rPr>
            </w:pPr>
          </w:p>
        </w:tc>
        <w:tc>
          <w:tcPr>
            <w:tcW w:w="3260" w:type="dxa"/>
            <w:vMerge/>
            <w:tcBorders>
              <w:left w:val="single" w:sz="4" w:space="0" w:color="auto"/>
              <w:right w:val="single" w:sz="4" w:space="0" w:color="auto"/>
            </w:tcBorders>
            <w:shd w:val="clear" w:color="auto" w:fill="FFFFFF"/>
          </w:tcPr>
          <w:p w:rsidR="003E2A9A" w:rsidRPr="00EB5292" w:rsidRDefault="003E2A9A" w:rsidP="003E2A9A">
            <w:pPr>
              <w:pStyle w:val="12"/>
              <w:shd w:val="clear" w:color="auto" w:fill="auto"/>
              <w:spacing w:line="274" w:lineRule="exact"/>
              <w:jc w:val="both"/>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ind w:left="120"/>
              <w:rPr>
                <w:sz w:val="20"/>
              </w:rPr>
            </w:pPr>
          </w:p>
          <w:p w:rsidR="003E2A9A" w:rsidRPr="00EB5292" w:rsidRDefault="003E2A9A" w:rsidP="003E2A9A">
            <w:pPr>
              <w:pStyle w:val="12"/>
              <w:spacing w:line="240" w:lineRule="auto"/>
              <w:ind w:left="120"/>
              <w:rPr>
                <w:sz w:val="20"/>
              </w:rPr>
            </w:pPr>
            <w:r w:rsidRPr="00EB5292">
              <w:rPr>
                <w:sz w:val="20"/>
              </w:rPr>
              <w:t>10</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74" w:lineRule="exact"/>
              <w:jc w:val="both"/>
              <w:rPr>
                <w:sz w:val="20"/>
              </w:rPr>
            </w:pPr>
            <w:r w:rsidRPr="00EB5292">
              <w:rPr>
                <w:sz w:val="20"/>
              </w:rPr>
              <w:t>Информация о годовой бухгалтерской отчетности за отчетный финансовый год</w:t>
            </w:r>
          </w:p>
          <w:p w:rsidR="003E2A9A" w:rsidRPr="00EB5292" w:rsidRDefault="003E2A9A" w:rsidP="003E2A9A">
            <w:pPr>
              <w:pStyle w:val="12"/>
              <w:spacing w:line="274" w:lineRule="exact"/>
              <w:jc w:val="both"/>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pacing w:line="240" w:lineRule="auto"/>
              <w:jc w:val="both"/>
              <w:rPr>
                <w:sz w:val="20"/>
              </w:rPr>
            </w:pPr>
            <w:r w:rsidRPr="00EB5292">
              <w:rPr>
                <w:sz w:val="20"/>
              </w:rPr>
              <w:t>1</w:t>
            </w:r>
          </w:p>
        </w:tc>
      </w:tr>
      <w:tr w:rsidR="003E2A9A" w:rsidTr="003E2A9A">
        <w:trPr>
          <w:trHeight w:val="210"/>
        </w:trPr>
        <w:tc>
          <w:tcPr>
            <w:tcW w:w="1003" w:type="dxa"/>
            <w:vMerge/>
            <w:tcBorders>
              <w:left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jc w:val="both"/>
              <w:rPr>
                <w:sz w:val="20"/>
              </w:rPr>
            </w:pPr>
          </w:p>
        </w:tc>
        <w:tc>
          <w:tcPr>
            <w:tcW w:w="3260" w:type="dxa"/>
            <w:vMerge/>
            <w:tcBorders>
              <w:left w:val="single" w:sz="4" w:space="0" w:color="auto"/>
              <w:right w:val="single" w:sz="4" w:space="0" w:color="auto"/>
            </w:tcBorders>
            <w:shd w:val="clear" w:color="auto" w:fill="FFFFFF"/>
          </w:tcPr>
          <w:p w:rsidR="003E2A9A" w:rsidRPr="00EB5292" w:rsidRDefault="003E2A9A" w:rsidP="003E2A9A">
            <w:pPr>
              <w:pStyle w:val="12"/>
              <w:shd w:val="clear" w:color="auto" w:fill="auto"/>
              <w:spacing w:line="274" w:lineRule="exact"/>
              <w:jc w:val="both"/>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pacing w:line="240" w:lineRule="auto"/>
              <w:ind w:left="120"/>
              <w:rPr>
                <w:sz w:val="20"/>
              </w:rPr>
            </w:pPr>
            <w:r w:rsidRPr="00EB5292">
              <w:rPr>
                <w:sz w:val="20"/>
              </w:rPr>
              <w:t>11</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pacing w:line="274" w:lineRule="exact"/>
              <w:jc w:val="both"/>
              <w:rPr>
                <w:sz w:val="20"/>
              </w:rPr>
            </w:pPr>
            <w:r w:rsidRPr="00EB5292">
              <w:rPr>
                <w:sz w:val="20"/>
              </w:rPr>
              <w:t>Информация о результатах деятельности и об использовании имущества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pacing w:line="240" w:lineRule="auto"/>
              <w:jc w:val="both"/>
              <w:rPr>
                <w:sz w:val="20"/>
              </w:rPr>
            </w:pPr>
            <w:r w:rsidRPr="00EB5292">
              <w:rPr>
                <w:sz w:val="20"/>
              </w:rPr>
              <w:t>1</w:t>
            </w:r>
          </w:p>
        </w:tc>
      </w:tr>
      <w:tr w:rsidR="003E2A9A" w:rsidTr="003E2A9A">
        <w:trPr>
          <w:trHeight w:val="900"/>
        </w:trPr>
        <w:tc>
          <w:tcPr>
            <w:tcW w:w="1003" w:type="dxa"/>
            <w:vMerge/>
            <w:tcBorders>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40" w:lineRule="auto"/>
              <w:jc w:val="both"/>
              <w:rPr>
                <w:sz w:val="20"/>
              </w:rPr>
            </w:pPr>
          </w:p>
        </w:tc>
        <w:tc>
          <w:tcPr>
            <w:tcW w:w="3260" w:type="dxa"/>
            <w:vMerge/>
            <w:tcBorders>
              <w:left w:val="single" w:sz="4" w:space="0" w:color="auto"/>
              <w:bottom w:val="single" w:sz="4" w:space="0" w:color="auto"/>
              <w:right w:val="single" w:sz="4" w:space="0" w:color="auto"/>
            </w:tcBorders>
            <w:shd w:val="clear" w:color="auto" w:fill="FFFFFF"/>
          </w:tcPr>
          <w:p w:rsidR="003E2A9A" w:rsidRPr="00EB5292" w:rsidRDefault="003E2A9A" w:rsidP="003E2A9A">
            <w:pPr>
              <w:pStyle w:val="12"/>
              <w:shd w:val="clear" w:color="auto" w:fill="auto"/>
              <w:spacing w:line="274" w:lineRule="exact"/>
              <w:jc w:val="both"/>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pacing w:line="240" w:lineRule="auto"/>
              <w:ind w:left="120"/>
              <w:rPr>
                <w:sz w:val="20"/>
              </w:rPr>
            </w:pPr>
            <w:r w:rsidRPr="00EB5292">
              <w:rPr>
                <w:sz w:val="20"/>
              </w:rPr>
              <w:t>12</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pacing w:line="274" w:lineRule="exact"/>
              <w:jc w:val="both"/>
              <w:rPr>
                <w:sz w:val="20"/>
              </w:rPr>
            </w:pPr>
            <w:r w:rsidRPr="00EB5292">
              <w:rPr>
                <w:sz w:val="20"/>
              </w:rPr>
              <w:t>Информация о контрольных мероприятиях и их результатах отчетный финансовый год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E2A9A" w:rsidRPr="00EB5292" w:rsidRDefault="003E2A9A" w:rsidP="003E2A9A">
            <w:pPr>
              <w:pStyle w:val="12"/>
              <w:spacing w:line="240" w:lineRule="auto"/>
              <w:jc w:val="both"/>
              <w:rPr>
                <w:sz w:val="20"/>
              </w:rPr>
            </w:pPr>
            <w:r w:rsidRPr="00EB5292">
              <w:rPr>
                <w:sz w:val="20"/>
              </w:rPr>
              <w:t>1</w:t>
            </w:r>
          </w:p>
        </w:tc>
      </w:tr>
      <w:tr w:rsidR="00EB5292" w:rsidTr="00EB5292">
        <w:trPr>
          <w:trHeight w:val="619"/>
        </w:trPr>
        <w:tc>
          <w:tcPr>
            <w:tcW w:w="1003" w:type="dxa"/>
            <w:vMerge w:val="restart"/>
            <w:tcBorders>
              <w:top w:val="single" w:sz="4" w:space="0" w:color="auto"/>
              <w:left w:val="single" w:sz="4" w:space="0" w:color="auto"/>
              <w:right w:val="single" w:sz="4" w:space="0" w:color="auto"/>
            </w:tcBorders>
            <w:shd w:val="clear" w:color="auto" w:fill="FFFFFF"/>
          </w:tcPr>
          <w:p w:rsidR="00EB5292" w:rsidRPr="00EB5292" w:rsidRDefault="00EB5292" w:rsidP="00EB5292">
            <w:pPr>
              <w:pStyle w:val="12"/>
              <w:spacing w:line="240" w:lineRule="auto"/>
              <w:jc w:val="both"/>
              <w:rPr>
                <w:sz w:val="22"/>
              </w:rPr>
            </w:pPr>
            <w:r w:rsidRPr="00EB5292">
              <w:rPr>
                <w:sz w:val="22"/>
              </w:rPr>
              <w:t>2.2.</w:t>
            </w:r>
          </w:p>
        </w:tc>
        <w:tc>
          <w:tcPr>
            <w:tcW w:w="3260" w:type="dxa"/>
            <w:vMerge w:val="restart"/>
            <w:tcBorders>
              <w:top w:val="single" w:sz="4" w:space="0" w:color="auto"/>
              <w:left w:val="single" w:sz="4" w:space="0" w:color="auto"/>
              <w:right w:val="single" w:sz="4" w:space="0" w:color="auto"/>
            </w:tcBorders>
            <w:shd w:val="clear" w:color="auto" w:fill="FFFFFF"/>
          </w:tcPr>
          <w:p w:rsidR="00EB5292" w:rsidRPr="00EB5292" w:rsidRDefault="00EB5292" w:rsidP="00EB5292">
            <w:pPr>
              <w:pStyle w:val="12"/>
              <w:shd w:val="clear" w:color="auto" w:fill="auto"/>
              <w:spacing w:line="240" w:lineRule="auto"/>
              <w:jc w:val="both"/>
              <w:rPr>
                <w:sz w:val="22"/>
              </w:rPr>
            </w:pPr>
            <w:r w:rsidRPr="00EB5292">
              <w:rPr>
                <w:sz w:val="22"/>
              </w:rPr>
              <w:t>Перечень услуг, предоставляемых  учреждением культуры. Ограничения по ассортименту услуг, ограничения по потребителям услуг. Дополнительные услуги,</w:t>
            </w:r>
          </w:p>
          <w:p w:rsidR="00EB5292" w:rsidRPr="00EB5292" w:rsidRDefault="00EB5292" w:rsidP="00EB5292">
            <w:pPr>
              <w:pStyle w:val="12"/>
              <w:spacing w:line="240" w:lineRule="auto"/>
              <w:jc w:val="both"/>
              <w:rPr>
                <w:sz w:val="22"/>
              </w:rPr>
            </w:pPr>
            <w:r w:rsidRPr="00EB5292">
              <w:rPr>
                <w:sz w:val="22"/>
              </w:rPr>
              <w:t>предоставляемые  учреждением</w:t>
            </w:r>
          </w:p>
          <w:p w:rsidR="00EB5292" w:rsidRPr="00EB5292" w:rsidRDefault="00EB5292" w:rsidP="00EB5292">
            <w:pPr>
              <w:pStyle w:val="12"/>
              <w:spacing w:line="240" w:lineRule="auto"/>
              <w:jc w:val="both"/>
              <w:rPr>
                <w:sz w:val="22"/>
              </w:rPr>
            </w:pPr>
            <w:r w:rsidRPr="00EB5292">
              <w:rPr>
                <w:sz w:val="22"/>
              </w:rPr>
              <w:t xml:space="preserve">культуры. Услуги, предоставляемые на  платной основе. Стоимость услуг. Предоставление преимущественного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B5292" w:rsidRPr="00EB5292" w:rsidRDefault="00EB5292" w:rsidP="00EB5292">
            <w:pPr>
              <w:pStyle w:val="12"/>
              <w:spacing w:line="240" w:lineRule="auto"/>
              <w:ind w:left="120"/>
              <w:rPr>
                <w:sz w:val="22"/>
              </w:rPr>
            </w:pPr>
            <w:r>
              <w:rPr>
                <w:sz w:val="22"/>
              </w:rPr>
              <w:t>13</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B5292" w:rsidRPr="00EB5292" w:rsidRDefault="00EB5292" w:rsidP="00EB5292">
            <w:pPr>
              <w:pStyle w:val="12"/>
              <w:spacing w:line="240" w:lineRule="auto"/>
              <w:jc w:val="both"/>
              <w:rPr>
                <w:sz w:val="22"/>
              </w:rPr>
            </w:pPr>
            <w:r w:rsidRPr="00EB5292">
              <w:rPr>
                <w:sz w:val="22"/>
              </w:rPr>
              <w:t>Перечень услуг, оказываемых учреждением  культуры.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B5292" w:rsidRPr="00EB5292" w:rsidRDefault="00EB5292" w:rsidP="00EB5292">
            <w:pPr>
              <w:pStyle w:val="12"/>
              <w:spacing w:line="240" w:lineRule="auto"/>
              <w:jc w:val="both"/>
              <w:rPr>
                <w:sz w:val="22"/>
              </w:rPr>
            </w:pPr>
            <w:r w:rsidRPr="00EB5292">
              <w:rPr>
                <w:sz w:val="22"/>
              </w:rPr>
              <w:t>1</w:t>
            </w:r>
          </w:p>
        </w:tc>
      </w:tr>
      <w:tr w:rsidR="00EB5292" w:rsidRPr="001A4504" w:rsidTr="00EB5292">
        <w:trPr>
          <w:trHeight w:val="347"/>
        </w:trPr>
        <w:tc>
          <w:tcPr>
            <w:tcW w:w="1003" w:type="dxa"/>
            <w:vMerge/>
            <w:tcBorders>
              <w:left w:val="single" w:sz="4" w:space="0" w:color="auto"/>
              <w:right w:val="single" w:sz="4" w:space="0" w:color="auto"/>
            </w:tcBorders>
            <w:shd w:val="clear" w:color="auto" w:fill="FFFFFF"/>
          </w:tcPr>
          <w:p w:rsidR="00EB5292" w:rsidRPr="00EB5292" w:rsidRDefault="00EB5292" w:rsidP="00EB5292">
            <w:pPr>
              <w:rPr>
                <w:sz w:val="22"/>
                <w:lang w:val="ru-RU"/>
              </w:rPr>
            </w:pPr>
          </w:p>
        </w:tc>
        <w:tc>
          <w:tcPr>
            <w:tcW w:w="3260" w:type="dxa"/>
            <w:vMerge/>
            <w:tcBorders>
              <w:left w:val="single" w:sz="4" w:space="0" w:color="auto"/>
              <w:right w:val="single" w:sz="4" w:space="0" w:color="auto"/>
            </w:tcBorders>
            <w:shd w:val="clear" w:color="auto" w:fill="FFFFFF"/>
          </w:tcPr>
          <w:p w:rsidR="00EB5292" w:rsidRPr="00EB5292" w:rsidRDefault="00EB5292" w:rsidP="00EB5292">
            <w:pPr>
              <w:rPr>
                <w:sz w:val="22"/>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B5292" w:rsidRPr="00EB5292" w:rsidRDefault="00EB5292" w:rsidP="00EB5292">
            <w:pPr>
              <w:pStyle w:val="12"/>
              <w:shd w:val="clear" w:color="auto" w:fill="auto"/>
              <w:spacing w:line="240" w:lineRule="auto"/>
              <w:ind w:left="120"/>
              <w:rPr>
                <w:sz w:val="22"/>
              </w:rPr>
            </w:pPr>
            <w:r>
              <w:rPr>
                <w:sz w:val="22"/>
              </w:rPr>
              <w:t>14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B5292" w:rsidRPr="00EB5292" w:rsidRDefault="00EB5292" w:rsidP="00EB5292">
            <w:pPr>
              <w:pStyle w:val="12"/>
              <w:shd w:val="clear" w:color="auto" w:fill="auto"/>
              <w:spacing w:line="240" w:lineRule="auto"/>
              <w:jc w:val="both"/>
              <w:rPr>
                <w:sz w:val="22"/>
              </w:rPr>
            </w:pPr>
            <w:r w:rsidRPr="00EB5292">
              <w:rPr>
                <w:sz w:val="22"/>
              </w:rPr>
              <w:t xml:space="preserve">Ограничения по ассортименту услуг,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B5292" w:rsidRPr="00EB5292" w:rsidRDefault="00EB5292" w:rsidP="00EB5292">
            <w:pPr>
              <w:pStyle w:val="12"/>
              <w:shd w:val="clear" w:color="auto" w:fill="auto"/>
              <w:spacing w:line="240" w:lineRule="auto"/>
              <w:jc w:val="both"/>
              <w:rPr>
                <w:sz w:val="22"/>
              </w:rPr>
            </w:pPr>
            <w:r w:rsidRPr="00EB5292">
              <w:rPr>
                <w:sz w:val="22"/>
              </w:rPr>
              <w:t>0,5</w:t>
            </w:r>
          </w:p>
        </w:tc>
      </w:tr>
      <w:tr w:rsidR="00EB5292" w:rsidRPr="001A4504" w:rsidTr="00EB5292">
        <w:trPr>
          <w:trHeight w:val="349"/>
        </w:trPr>
        <w:tc>
          <w:tcPr>
            <w:tcW w:w="1003" w:type="dxa"/>
            <w:vMerge/>
            <w:tcBorders>
              <w:left w:val="single" w:sz="4" w:space="0" w:color="auto"/>
              <w:right w:val="single" w:sz="4" w:space="0" w:color="auto"/>
            </w:tcBorders>
            <w:shd w:val="clear" w:color="auto" w:fill="FFFFFF"/>
          </w:tcPr>
          <w:p w:rsidR="00EB5292" w:rsidRPr="00EB5292" w:rsidRDefault="00EB5292" w:rsidP="00EB5292">
            <w:pPr>
              <w:rPr>
                <w:sz w:val="22"/>
              </w:rPr>
            </w:pPr>
          </w:p>
        </w:tc>
        <w:tc>
          <w:tcPr>
            <w:tcW w:w="3260" w:type="dxa"/>
            <w:vMerge/>
            <w:tcBorders>
              <w:left w:val="single" w:sz="4" w:space="0" w:color="auto"/>
              <w:right w:val="single" w:sz="4" w:space="0" w:color="auto"/>
            </w:tcBorders>
            <w:shd w:val="clear" w:color="auto" w:fill="FFFFFF"/>
          </w:tcPr>
          <w:p w:rsidR="00EB5292" w:rsidRPr="00EB5292" w:rsidRDefault="00EB5292" w:rsidP="00EB5292">
            <w:pPr>
              <w:rPr>
                <w:sz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B5292" w:rsidRPr="00EB5292" w:rsidRDefault="00EB5292" w:rsidP="00EB5292">
            <w:pPr>
              <w:pStyle w:val="12"/>
              <w:shd w:val="clear" w:color="auto" w:fill="auto"/>
              <w:spacing w:line="240" w:lineRule="auto"/>
              <w:ind w:left="120"/>
              <w:rPr>
                <w:sz w:val="22"/>
              </w:rPr>
            </w:pPr>
            <w:r>
              <w:rPr>
                <w:sz w:val="22"/>
              </w:rPr>
              <w:t>15</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B5292" w:rsidRPr="00EB5292" w:rsidRDefault="00EB5292" w:rsidP="00EB5292">
            <w:pPr>
              <w:pStyle w:val="12"/>
              <w:shd w:val="clear" w:color="auto" w:fill="auto"/>
              <w:spacing w:line="240" w:lineRule="auto"/>
              <w:jc w:val="both"/>
              <w:rPr>
                <w:sz w:val="22"/>
              </w:rPr>
            </w:pPr>
            <w:r w:rsidRPr="00EB5292">
              <w:rPr>
                <w:sz w:val="22"/>
              </w:rPr>
              <w:t>Ограничения по потребителям услуг.</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B5292" w:rsidRPr="00EB5292" w:rsidRDefault="00EB5292" w:rsidP="00EB5292">
            <w:pPr>
              <w:pStyle w:val="12"/>
              <w:shd w:val="clear" w:color="auto" w:fill="auto"/>
              <w:spacing w:line="240" w:lineRule="auto"/>
              <w:jc w:val="both"/>
              <w:rPr>
                <w:sz w:val="22"/>
              </w:rPr>
            </w:pPr>
            <w:r w:rsidRPr="00EB5292">
              <w:rPr>
                <w:sz w:val="22"/>
              </w:rPr>
              <w:t>0,5</w:t>
            </w:r>
          </w:p>
        </w:tc>
      </w:tr>
      <w:tr w:rsidR="00EB5292" w:rsidTr="00EB5292">
        <w:trPr>
          <w:trHeight w:val="571"/>
        </w:trPr>
        <w:tc>
          <w:tcPr>
            <w:tcW w:w="1003" w:type="dxa"/>
            <w:vMerge/>
            <w:tcBorders>
              <w:left w:val="single" w:sz="4" w:space="0" w:color="auto"/>
              <w:bottom w:val="single" w:sz="4" w:space="0" w:color="auto"/>
              <w:right w:val="single" w:sz="4" w:space="0" w:color="auto"/>
            </w:tcBorders>
            <w:shd w:val="clear" w:color="auto" w:fill="FFFFFF"/>
          </w:tcPr>
          <w:p w:rsidR="00EB5292" w:rsidRPr="00EB5292" w:rsidRDefault="00EB5292" w:rsidP="00EB5292">
            <w:pPr>
              <w:rPr>
                <w:sz w:val="22"/>
              </w:rPr>
            </w:pPr>
          </w:p>
        </w:tc>
        <w:tc>
          <w:tcPr>
            <w:tcW w:w="3260" w:type="dxa"/>
            <w:vMerge/>
            <w:tcBorders>
              <w:left w:val="single" w:sz="4" w:space="0" w:color="auto"/>
              <w:bottom w:val="single" w:sz="4" w:space="0" w:color="auto"/>
              <w:right w:val="single" w:sz="4" w:space="0" w:color="auto"/>
            </w:tcBorders>
            <w:shd w:val="clear" w:color="auto" w:fill="FFFFFF"/>
          </w:tcPr>
          <w:p w:rsidR="00EB5292" w:rsidRPr="00EB5292" w:rsidRDefault="00EB5292" w:rsidP="00EB5292">
            <w:pPr>
              <w:rPr>
                <w:sz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B5292" w:rsidRPr="00EB5292" w:rsidRDefault="00EB5292" w:rsidP="00EB5292">
            <w:pPr>
              <w:pStyle w:val="12"/>
              <w:shd w:val="clear" w:color="auto" w:fill="auto"/>
              <w:spacing w:line="240" w:lineRule="auto"/>
              <w:ind w:left="120"/>
              <w:rPr>
                <w:sz w:val="22"/>
              </w:rPr>
            </w:pPr>
            <w:r w:rsidRPr="00EB5292">
              <w:rPr>
                <w:sz w:val="22"/>
              </w:rPr>
              <w:t>1</w:t>
            </w:r>
            <w:r>
              <w:rPr>
                <w:sz w:val="22"/>
              </w:rPr>
              <w:t>6</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B5292" w:rsidRPr="00EB5292" w:rsidRDefault="00EB5292" w:rsidP="00EB5292">
            <w:pPr>
              <w:pStyle w:val="12"/>
              <w:shd w:val="clear" w:color="auto" w:fill="auto"/>
              <w:spacing w:line="240" w:lineRule="auto"/>
              <w:jc w:val="both"/>
              <w:rPr>
                <w:sz w:val="22"/>
              </w:rPr>
            </w:pPr>
            <w:r w:rsidRPr="00EB5292">
              <w:rPr>
                <w:sz w:val="22"/>
              </w:rPr>
              <w:t xml:space="preserve">Дополнительные услуги, оказываемые  учреждением культуры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B5292" w:rsidRPr="00EB5292" w:rsidRDefault="00EB5292" w:rsidP="00EB5292">
            <w:pPr>
              <w:pStyle w:val="12"/>
              <w:shd w:val="clear" w:color="auto" w:fill="auto"/>
              <w:spacing w:line="240" w:lineRule="auto"/>
              <w:jc w:val="both"/>
              <w:rPr>
                <w:sz w:val="22"/>
              </w:rPr>
            </w:pPr>
            <w:r w:rsidRPr="00EB5292">
              <w:rPr>
                <w:sz w:val="22"/>
              </w:rPr>
              <w:t>1</w:t>
            </w:r>
          </w:p>
        </w:tc>
      </w:tr>
    </w:tbl>
    <w:p w:rsidR="001D3A01" w:rsidRDefault="001D3A01" w:rsidP="001D3A01">
      <w:pPr>
        <w:pStyle w:val="32"/>
        <w:shd w:val="clear" w:color="auto" w:fill="auto"/>
        <w:spacing w:before="0" w:after="236" w:line="322" w:lineRule="exact"/>
        <w:ind w:left="160" w:right="180" w:firstLine="700"/>
        <w:jc w:val="both"/>
      </w:pPr>
    </w:p>
    <w:p w:rsidR="001D3A01" w:rsidRDefault="001D3A01" w:rsidP="001D3A01">
      <w:pPr>
        <w:rPr>
          <w:sz w:val="2"/>
          <w:szCs w:val="2"/>
        </w:rPr>
      </w:pPr>
    </w:p>
    <w:tbl>
      <w:tblPr>
        <w:tblW w:w="10075" w:type="dxa"/>
        <w:jc w:val="center"/>
        <w:tblLayout w:type="fixed"/>
        <w:tblCellMar>
          <w:left w:w="10" w:type="dxa"/>
          <w:right w:w="10" w:type="dxa"/>
        </w:tblCellMar>
        <w:tblLook w:val="0000"/>
      </w:tblPr>
      <w:tblGrid>
        <w:gridCol w:w="993"/>
        <w:gridCol w:w="3128"/>
        <w:gridCol w:w="709"/>
        <w:gridCol w:w="4252"/>
        <w:gridCol w:w="993"/>
      </w:tblGrid>
      <w:tr w:rsidR="001D3A01" w:rsidTr="001E4BC6">
        <w:trPr>
          <w:trHeight w:val="1104"/>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1D3A01" w:rsidRPr="001E4BC6" w:rsidRDefault="001E4BC6" w:rsidP="0087201C">
            <w:pPr>
              <w:pStyle w:val="52"/>
              <w:framePr w:wrap="notBeside" w:vAnchor="text" w:hAnchor="text" w:xAlign="center" w:y="1"/>
              <w:shd w:val="clear" w:color="auto" w:fill="auto"/>
              <w:spacing w:line="278" w:lineRule="exact"/>
              <w:jc w:val="both"/>
              <w:rPr>
                <w:b/>
              </w:rPr>
            </w:pPr>
            <w:r w:rsidRPr="001E4BC6">
              <w:rPr>
                <w:b/>
              </w:rPr>
              <w:t xml:space="preserve">   пункт приказа №288</w:t>
            </w:r>
          </w:p>
        </w:tc>
        <w:tc>
          <w:tcPr>
            <w:tcW w:w="3128" w:type="dxa"/>
            <w:tcBorders>
              <w:top w:val="single" w:sz="4" w:space="0" w:color="auto"/>
              <w:left w:val="single" w:sz="4" w:space="0" w:color="auto"/>
              <w:bottom w:val="single" w:sz="4" w:space="0" w:color="auto"/>
              <w:right w:val="single" w:sz="4" w:space="0" w:color="auto"/>
            </w:tcBorders>
            <w:shd w:val="clear" w:color="auto" w:fill="FFFFFF"/>
          </w:tcPr>
          <w:p w:rsidR="001D3A01" w:rsidRPr="001E4BC6" w:rsidRDefault="001D3A01" w:rsidP="0087201C">
            <w:pPr>
              <w:pStyle w:val="52"/>
              <w:framePr w:wrap="notBeside" w:vAnchor="text" w:hAnchor="text" w:xAlign="center" w:y="1"/>
              <w:shd w:val="clear" w:color="auto" w:fill="auto"/>
              <w:spacing w:line="283" w:lineRule="exact"/>
              <w:ind w:left="120"/>
              <w:rPr>
                <w:b/>
              </w:rPr>
            </w:pPr>
            <w:r w:rsidRPr="001E4BC6">
              <w:rPr>
                <w:b/>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D3A01" w:rsidRPr="001E4BC6" w:rsidRDefault="001D3A01" w:rsidP="0087201C">
            <w:pPr>
              <w:pStyle w:val="52"/>
              <w:framePr w:wrap="notBeside" w:vAnchor="text" w:hAnchor="text" w:xAlign="center" w:y="1"/>
              <w:shd w:val="clear" w:color="auto" w:fill="auto"/>
              <w:spacing w:line="240" w:lineRule="auto"/>
              <w:ind w:left="140"/>
              <w:rPr>
                <w:b/>
              </w:rPr>
            </w:pPr>
            <w:r w:rsidRPr="001E4BC6">
              <w:rPr>
                <w:b/>
              </w:rPr>
              <w:t>№</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1D3A01" w:rsidRPr="001E4BC6" w:rsidRDefault="001D3A01" w:rsidP="0087201C">
            <w:pPr>
              <w:pStyle w:val="52"/>
              <w:framePr w:wrap="notBeside" w:vAnchor="text" w:hAnchor="text" w:xAlign="center" w:y="1"/>
              <w:shd w:val="clear" w:color="auto" w:fill="auto"/>
              <w:spacing w:line="283" w:lineRule="exact"/>
              <w:jc w:val="both"/>
              <w:rPr>
                <w:b/>
              </w:rPr>
            </w:pPr>
            <w:r w:rsidRPr="001E4BC6">
              <w:rPr>
                <w:b/>
              </w:rPr>
              <w:t>Наименование информационного объекта (требования)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D3A01" w:rsidRPr="001E4BC6" w:rsidRDefault="001D3A01" w:rsidP="0087201C">
            <w:pPr>
              <w:pStyle w:val="52"/>
              <w:framePr w:wrap="notBeside" w:vAnchor="text" w:hAnchor="text" w:xAlign="center" w:y="1"/>
              <w:shd w:val="clear" w:color="auto" w:fill="auto"/>
              <w:spacing w:line="278" w:lineRule="exact"/>
              <w:jc w:val="both"/>
              <w:rPr>
                <w:b/>
              </w:rPr>
            </w:pPr>
            <w:r w:rsidRPr="001E4BC6">
              <w:rPr>
                <w:b/>
              </w:rPr>
              <w:t>Значи</w:t>
            </w:r>
            <w:r w:rsidRPr="001E4BC6">
              <w:rPr>
                <w:b/>
              </w:rPr>
              <w:softHyphen/>
              <w:t>мость, балл</w:t>
            </w:r>
          </w:p>
        </w:tc>
      </w:tr>
      <w:tr w:rsidR="0087201C" w:rsidRPr="00A9739A" w:rsidTr="001E4BC6">
        <w:trPr>
          <w:trHeight w:val="423"/>
          <w:jc w:val="center"/>
        </w:trPr>
        <w:tc>
          <w:tcPr>
            <w:tcW w:w="993" w:type="dxa"/>
            <w:vMerge w:val="restart"/>
            <w:tcBorders>
              <w:top w:val="single" w:sz="4" w:space="0" w:color="auto"/>
              <w:left w:val="single" w:sz="4" w:space="0" w:color="auto"/>
              <w:right w:val="single" w:sz="4" w:space="0" w:color="auto"/>
            </w:tcBorders>
            <w:shd w:val="clear" w:color="auto" w:fill="FFFFFF"/>
          </w:tcPr>
          <w:p w:rsidR="0087201C" w:rsidRDefault="0087201C" w:rsidP="0087201C">
            <w:pPr>
              <w:framePr w:wrap="notBeside" w:vAnchor="text" w:hAnchor="text" w:xAlign="center" w:y="1"/>
              <w:rPr>
                <w:sz w:val="10"/>
                <w:szCs w:val="10"/>
              </w:rPr>
            </w:pPr>
          </w:p>
        </w:tc>
        <w:tc>
          <w:tcPr>
            <w:tcW w:w="3128" w:type="dxa"/>
            <w:vMerge w:val="restart"/>
            <w:tcBorders>
              <w:top w:val="single" w:sz="4" w:space="0" w:color="auto"/>
              <w:left w:val="single" w:sz="4" w:space="0" w:color="auto"/>
              <w:right w:val="single" w:sz="4" w:space="0" w:color="auto"/>
            </w:tcBorders>
            <w:shd w:val="clear" w:color="auto" w:fill="FFFFFF"/>
          </w:tcPr>
          <w:p w:rsidR="0087201C" w:rsidRDefault="0087201C" w:rsidP="001E4BC6">
            <w:pPr>
              <w:pStyle w:val="12"/>
              <w:framePr w:wrap="notBeside" w:vAnchor="text" w:hAnchor="text" w:xAlign="center" w:y="1"/>
              <w:shd w:val="clear" w:color="auto" w:fill="auto"/>
              <w:spacing w:line="274" w:lineRule="exact"/>
              <w:jc w:val="both"/>
            </w:pPr>
            <w:r>
              <w:t xml:space="preserve"> </w:t>
            </w:r>
            <w:r w:rsidR="001A4504">
              <w:t xml:space="preserve"> </w:t>
            </w:r>
            <w:r w:rsidR="001A4504" w:rsidRPr="001A4504">
              <w:t>права пользования услугами учреждени</w:t>
            </w:r>
            <w:r w:rsidR="001E4BC6">
              <w:t>я</w:t>
            </w:r>
            <w:r w:rsidR="001A4504" w:rsidRPr="001A4504">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201C" w:rsidRDefault="0087201C" w:rsidP="00EB5292">
            <w:pPr>
              <w:pStyle w:val="12"/>
              <w:framePr w:wrap="notBeside" w:vAnchor="text" w:hAnchor="text" w:xAlign="center" w:y="1"/>
              <w:shd w:val="clear" w:color="auto" w:fill="auto"/>
              <w:spacing w:line="240" w:lineRule="auto"/>
              <w:ind w:left="140"/>
            </w:pPr>
            <w:r>
              <w:t>1</w:t>
            </w:r>
            <w:r w:rsidR="00EB5292">
              <w:t>7</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87201C" w:rsidRPr="001A4504" w:rsidRDefault="0087201C" w:rsidP="001A4504">
            <w:pPr>
              <w:pStyle w:val="12"/>
              <w:framePr w:wrap="notBeside" w:vAnchor="text" w:hAnchor="text" w:xAlign="center" w:y="1"/>
              <w:shd w:val="clear" w:color="auto" w:fill="auto"/>
              <w:spacing w:line="274" w:lineRule="exact"/>
              <w:jc w:val="both"/>
            </w:pPr>
            <w:r w:rsidRPr="001A4504">
              <w:t xml:space="preserve">Услуги, оказываемые на платной основе.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7201C" w:rsidRPr="001A4504" w:rsidRDefault="0087201C" w:rsidP="0087201C">
            <w:pPr>
              <w:pStyle w:val="12"/>
              <w:framePr w:wrap="notBeside" w:vAnchor="text" w:hAnchor="text" w:xAlign="center" w:y="1"/>
              <w:shd w:val="clear" w:color="auto" w:fill="auto"/>
              <w:spacing w:line="240" w:lineRule="auto"/>
              <w:jc w:val="both"/>
            </w:pPr>
            <w:r w:rsidRPr="001A4504">
              <w:t>0,5</w:t>
            </w:r>
          </w:p>
        </w:tc>
      </w:tr>
      <w:tr w:rsidR="0087201C" w:rsidRPr="00A9739A" w:rsidTr="001E4BC6">
        <w:trPr>
          <w:trHeight w:val="570"/>
          <w:jc w:val="center"/>
        </w:trPr>
        <w:tc>
          <w:tcPr>
            <w:tcW w:w="993" w:type="dxa"/>
            <w:vMerge/>
            <w:tcBorders>
              <w:left w:val="single" w:sz="4" w:space="0" w:color="auto"/>
              <w:right w:val="single" w:sz="4" w:space="0" w:color="auto"/>
            </w:tcBorders>
            <w:shd w:val="clear" w:color="auto" w:fill="FFFFFF"/>
          </w:tcPr>
          <w:p w:rsidR="0087201C" w:rsidRDefault="0087201C" w:rsidP="0087201C">
            <w:pPr>
              <w:framePr w:wrap="notBeside" w:vAnchor="text" w:hAnchor="text" w:xAlign="center" w:y="1"/>
              <w:rPr>
                <w:sz w:val="10"/>
                <w:szCs w:val="10"/>
              </w:rPr>
            </w:pPr>
          </w:p>
        </w:tc>
        <w:tc>
          <w:tcPr>
            <w:tcW w:w="3128" w:type="dxa"/>
            <w:vMerge/>
            <w:tcBorders>
              <w:left w:val="single" w:sz="4" w:space="0" w:color="auto"/>
              <w:right w:val="single" w:sz="4" w:space="0" w:color="auto"/>
            </w:tcBorders>
            <w:shd w:val="clear" w:color="auto" w:fill="FFFFFF"/>
          </w:tcPr>
          <w:p w:rsidR="0087201C" w:rsidRDefault="0087201C" w:rsidP="0087201C">
            <w:pPr>
              <w:pStyle w:val="12"/>
              <w:framePr w:wrap="notBeside" w:vAnchor="text" w:hAnchor="text" w:xAlign="center" w:y="1"/>
              <w:shd w:val="clear" w:color="auto" w:fill="auto"/>
              <w:spacing w:line="274" w:lineRule="exact"/>
              <w:jc w:val="both"/>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201C" w:rsidRDefault="00EB5292" w:rsidP="00EB5292">
            <w:pPr>
              <w:pStyle w:val="12"/>
              <w:framePr w:wrap="notBeside" w:vAnchor="text" w:hAnchor="text" w:xAlign="center" w:y="1"/>
              <w:spacing w:line="240" w:lineRule="auto"/>
              <w:ind w:left="140"/>
            </w:pPr>
            <w:r>
              <w:t>18</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87201C" w:rsidRPr="001A4504" w:rsidRDefault="0087201C" w:rsidP="0087201C">
            <w:pPr>
              <w:pStyle w:val="12"/>
              <w:framePr w:wrap="notBeside" w:vAnchor="text" w:hAnchor="text" w:xAlign="center" w:y="1"/>
              <w:spacing w:line="274" w:lineRule="exact"/>
              <w:jc w:val="both"/>
            </w:pPr>
            <w:r w:rsidRPr="001A4504">
              <w:t>Стоимость оказываемых услуг.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7201C" w:rsidRPr="001A4504" w:rsidRDefault="0087201C" w:rsidP="0087201C">
            <w:pPr>
              <w:pStyle w:val="12"/>
              <w:framePr w:wrap="notBeside" w:vAnchor="text" w:hAnchor="text" w:xAlign="center" w:y="1"/>
              <w:spacing w:line="240" w:lineRule="auto"/>
              <w:jc w:val="both"/>
            </w:pPr>
            <w:r w:rsidRPr="001A4504">
              <w:t>0,5</w:t>
            </w:r>
          </w:p>
        </w:tc>
      </w:tr>
      <w:tr w:rsidR="0087201C" w:rsidRPr="0087201C" w:rsidTr="001E4BC6">
        <w:trPr>
          <w:trHeight w:val="555"/>
          <w:jc w:val="center"/>
        </w:trPr>
        <w:tc>
          <w:tcPr>
            <w:tcW w:w="993" w:type="dxa"/>
            <w:vMerge/>
            <w:tcBorders>
              <w:left w:val="single" w:sz="4" w:space="0" w:color="auto"/>
              <w:bottom w:val="single" w:sz="4" w:space="0" w:color="auto"/>
              <w:right w:val="single" w:sz="4" w:space="0" w:color="auto"/>
            </w:tcBorders>
            <w:shd w:val="clear" w:color="auto" w:fill="FFFFFF"/>
          </w:tcPr>
          <w:p w:rsidR="0087201C" w:rsidRDefault="0087201C" w:rsidP="0087201C">
            <w:pPr>
              <w:framePr w:wrap="notBeside" w:vAnchor="text" w:hAnchor="text" w:xAlign="center" w:y="1"/>
              <w:rPr>
                <w:sz w:val="10"/>
                <w:szCs w:val="10"/>
              </w:rPr>
            </w:pPr>
          </w:p>
        </w:tc>
        <w:tc>
          <w:tcPr>
            <w:tcW w:w="3128" w:type="dxa"/>
            <w:vMerge/>
            <w:tcBorders>
              <w:left w:val="single" w:sz="4" w:space="0" w:color="auto"/>
              <w:bottom w:val="single" w:sz="4" w:space="0" w:color="auto"/>
              <w:right w:val="single" w:sz="4" w:space="0" w:color="auto"/>
            </w:tcBorders>
            <w:shd w:val="clear" w:color="auto" w:fill="FFFFFF"/>
          </w:tcPr>
          <w:p w:rsidR="0087201C" w:rsidRDefault="0087201C" w:rsidP="0087201C">
            <w:pPr>
              <w:pStyle w:val="12"/>
              <w:framePr w:wrap="notBeside" w:vAnchor="text" w:hAnchor="text" w:xAlign="center" w:y="1"/>
              <w:shd w:val="clear" w:color="auto" w:fill="auto"/>
              <w:spacing w:line="274" w:lineRule="exact"/>
              <w:jc w:val="both"/>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201C" w:rsidRDefault="00EB5292" w:rsidP="00EB5292">
            <w:pPr>
              <w:pStyle w:val="12"/>
              <w:framePr w:wrap="notBeside" w:vAnchor="text" w:hAnchor="text" w:xAlign="center" w:y="1"/>
              <w:spacing w:line="240" w:lineRule="auto"/>
              <w:ind w:left="140"/>
            </w:pPr>
            <w:r>
              <w:t>19</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87201C" w:rsidRPr="001A4504" w:rsidRDefault="0087201C" w:rsidP="0087201C">
            <w:pPr>
              <w:pStyle w:val="12"/>
              <w:framePr w:wrap="notBeside" w:vAnchor="text" w:hAnchor="text" w:xAlign="center" w:y="1"/>
              <w:spacing w:line="274" w:lineRule="exact"/>
              <w:jc w:val="both"/>
            </w:pPr>
            <w:r w:rsidRPr="001A4504">
              <w:t xml:space="preserve">Предоставляемые преимущественного  права пользования услугами учреждения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7201C" w:rsidRPr="001A4504" w:rsidRDefault="0087201C" w:rsidP="0087201C">
            <w:pPr>
              <w:pStyle w:val="12"/>
              <w:framePr w:wrap="notBeside" w:vAnchor="text" w:hAnchor="text" w:xAlign="center" w:y="1"/>
              <w:spacing w:line="240" w:lineRule="auto"/>
              <w:jc w:val="both"/>
            </w:pPr>
            <w:r w:rsidRPr="001A4504">
              <w:t>1</w:t>
            </w:r>
          </w:p>
        </w:tc>
      </w:tr>
      <w:tr w:rsidR="001D3A01" w:rsidTr="001E4BC6">
        <w:trPr>
          <w:trHeight w:val="1114"/>
          <w:jc w:val="center"/>
        </w:trPr>
        <w:tc>
          <w:tcPr>
            <w:tcW w:w="993" w:type="dxa"/>
            <w:vMerge w:val="restart"/>
            <w:tcBorders>
              <w:top w:val="single" w:sz="4" w:space="0" w:color="auto"/>
              <w:left w:val="single" w:sz="4" w:space="0" w:color="auto"/>
              <w:right w:val="single" w:sz="4" w:space="0" w:color="auto"/>
            </w:tcBorders>
            <w:shd w:val="clear" w:color="auto" w:fill="FFFFFF"/>
          </w:tcPr>
          <w:p w:rsidR="001D3A01" w:rsidRDefault="001D3A01" w:rsidP="0087201C">
            <w:pPr>
              <w:pStyle w:val="12"/>
              <w:framePr w:wrap="notBeside" w:vAnchor="text" w:hAnchor="text" w:xAlign="center" w:y="1"/>
              <w:shd w:val="clear" w:color="auto" w:fill="auto"/>
              <w:spacing w:line="240" w:lineRule="auto"/>
              <w:jc w:val="both"/>
            </w:pPr>
            <w:r>
              <w:t>2.3.</w:t>
            </w:r>
          </w:p>
        </w:tc>
        <w:tc>
          <w:tcPr>
            <w:tcW w:w="3128" w:type="dxa"/>
            <w:vMerge w:val="restart"/>
            <w:tcBorders>
              <w:top w:val="single" w:sz="4" w:space="0" w:color="auto"/>
              <w:left w:val="single" w:sz="4" w:space="0" w:color="auto"/>
              <w:right w:val="single" w:sz="4" w:space="0" w:color="auto"/>
            </w:tcBorders>
            <w:shd w:val="clear" w:color="auto" w:fill="FFFFFF"/>
          </w:tcPr>
          <w:p w:rsidR="001D3A01" w:rsidRDefault="001D3A01" w:rsidP="0087201C">
            <w:pPr>
              <w:pStyle w:val="12"/>
              <w:framePr w:wrap="notBeside" w:vAnchor="text" w:hAnchor="text" w:xAlign="center" w:y="1"/>
              <w:shd w:val="clear" w:color="auto" w:fill="auto"/>
              <w:spacing w:line="274" w:lineRule="exact"/>
              <w:jc w:val="both"/>
            </w:pPr>
            <w:r>
              <w:t>Сохранение</w:t>
            </w:r>
          </w:p>
          <w:p w:rsidR="001D3A01" w:rsidRDefault="001D3A01" w:rsidP="0087201C">
            <w:pPr>
              <w:pStyle w:val="12"/>
              <w:framePr w:wrap="notBeside" w:vAnchor="text" w:hAnchor="text" w:xAlign="center" w:y="1"/>
              <w:shd w:val="clear" w:color="auto" w:fill="auto"/>
              <w:spacing w:line="274" w:lineRule="exact"/>
              <w:jc w:val="both"/>
            </w:pPr>
            <w:r>
              <w:t>возможности навигации по сайту при отключении</w:t>
            </w:r>
          </w:p>
          <w:p w:rsidR="001D3A01" w:rsidRDefault="001D3A01" w:rsidP="0087201C">
            <w:pPr>
              <w:pStyle w:val="12"/>
              <w:framePr w:wrap="notBeside" w:vAnchor="text" w:hAnchor="text" w:xAlign="center" w:y="1"/>
              <w:shd w:val="clear" w:color="auto" w:fill="auto"/>
              <w:spacing w:line="274" w:lineRule="exact"/>
              <w:jc w:val="both"/>
            </w:pPr>
            <w:r>
              <w:t>графических элементов оформления сайта, карта сайта. Время доступности</w:t>
            </w:r>
          </w:p>
          <w:p w:rsidR="001D3A01" w:rsidRDefault="001D3A01" w:rsidP="0087201C">
            <w:pPr>
              <w:pStyle w:val="12"/>
              <w:framePr w:wrap="notBeside" w:vAnchor="text" w:hAnchor="text" w:xAlign="center" w:y="1"/>
              <w:shd w:val="clear" w:color="auto" w:fill="auto"/>
              <w:spacing w:line="274" w:lineRule="exact"/>
              <w:jc w:val="both"/>
            </w:pPr>
            <w:r>
              <w:t>информации с учетом перерывов в работе сайта.</w:t>
            </w:r>
          </w:p>
          <w:p w:rsidR="001D3A01" w:rsidRDefault="001D3A01" w:rsidP="0087201C">
            <w:pPr>
              <w:pStyle w:val="12"/>
              <w:framePr w:wrap="notBeside" w:vAnchor="text" w:hAnchor="text" w:xAlign="center" w:y="1"/>
              <w:shd w:val="clear" w:color="auto" w:fill="auto"/>
              <w:spacing w:line="274" w:lineRule="exact"/>
              <w:jc w:val="both"/>
            </w:pPr>
            <w:r>
              <w:t>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w:t>
            </w:r>
          </w:p>
          <w:p w:rsidR="001D3A01" w:rsidRDefault="00B64634" w:rsidP="001A4504">
            <w:pPr>
              <w:pStyle w:val="12"/>
              <w:framePr w:wrap="notBeside" w:vAnchor="text" w:hAnchor="text" w:xAlign="center" w:y="1"/>
              <w:shd w:val="clear" w:color="auto" w:fill="auto"/>
              <w:spacing w:line="274" w:lineRule="exact"/>
              <w:jc w:val="both"/>
            </w:pPr>
            <w:r>
              <w:t>И</w:t>
            </w:r>
            <w:r w:rsidR="001D3A01">
              <w:t>нформации</w:t>
            </w:r>
            <w:r>
              <w:t xml:space="preserve"> на сайте.</w:t>
            </w:r>
            <w:r w:rsidR="001D3A01">
              <w:t xml:space="preserve"> Отсутствие нарушений отображения, форматирования или иных дефектов</w:t>
            </w:r>
            <w:r>
              <w:t xml:space="preserve"> информации на сайте. Дата и время размещения информации.</w:t>
            </w:r>
            <w:r w:rsidR="001D3A01">
              <w:t xml:space="preserve"> </w:t>
            </w:r>
            <w:r w:rsidR="001D3A01" w:rsidRPr="001A4504">
              <w:t xml:space="preserve">Пакеты открытых данных </w:t>
            </w:r>
            <w:r w:rsidR="001A4504" w:rsidRPr="001A4504">
              <w:t>учреждения</w:t>
            </w:r>
            <w:r w:rsidR="001D3A01" w:rsidRPr="001A4504">
              <w:t xml:space="preserve"> культуры. Доступ к электронным базам данных </w:t>
            </w:r>
            <w:r w:rsidR="001A4504" w:rsidRPr="001A4504">
              <w:t>учреждения</w:t>
            </w:r>
            <w:r w:rsidR="001D3A01" w:rsidRPr="001A4504">
              <w:t xml:space="preserve"> культуры.</w:t>
            </w:r>
            <w:r w:rsidR="001D3A01" w:rsidRPr="00B64634">
              <w:rPr>
                <w:color w:val="FF0000"/>
              </w:rPr>
              <w:t xml:space="preserve"> </w:t>
            </w:r>
            <w:r w:rsidRPr="00B64634">
              <w:t>Доступ к разделу «Независимая оценка качества предоставления услуг»</w:t>
            </w:r>
            <w:r>
              <w:t xml:space="preserve"> должен быть обеспечен не </w:t>
            </w:r>
            <w:r w:rsidR="001D3A01">
              <w:t>более чем за 2 перехода по сайту с использованием меню навигации.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D3A01" w:rsidRDefault="00EB5292" w:rsidP="00EB5292">
            <w:pPr>
              <w:pStyle w:val="12"/>
              <w:framePr w:wrap="notBeside" w:vAnchor="text" w:hAnchor="text" w:xAlign="center" w:y="1"/>
              <w:shd w:val="clear" w:color="auto" w:fill="auto"/>
              <w:spacing w:line="240" w:lineRule="auto"/>
              <w:ind w:left="140"/>
            </w:pPr>
            <w:r>
              <w:t>20</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1D3A01" w:rsidRDefault="001D3A01" w:rsidP="0087201C">
            <w:pPr>
              <w:pStyle w:val="12"/>
              <w:framePr w:wrap="notBeside" w:vAnchor="text" w:hAnchor="text" w:xAlign="center" w:y="1"/>
              <w:shd w:val="clear" w:color="auto" w:fill="auto"/>
              <w:spacing w:line="274" w:lineRule="exact"/>
              <w:jc w:val="both"/>
            </w:pPr>
            <w:r>
              <w:t>Сохранение возможности навигации по сайту при отключении графических элементов оформления сайта, карта сайта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D3A01" w:rsidRDefault="001D3A01" w:rsidP="0087201C">
            <w:pPr>
              <w:pStyle w:val="12"/>
              <w:framePr w:wrap="notBeside" w:vAnchor="text" w:hAnchor="text" w:xAlign="center" w:y="1"/>
              <w:shd w:val="clear" w:color="auto" w:fill="auto"/>
              <w:spacing w:line="240" w:lineRule="auto"/>
              <w:jc w:val="both"/>
            </w:pPr>
            <w:r>
              <w:t>0,5</w:t>
            </w:r>
          </w:p>
        </w:tc>
      </w:tr>
      <w:tr w:rsidR="001D3A01" w:rsidTr="001E4BC6">
        <w:trPr>
          <w:trHeight w:val="562"/>
          <w:jc w:val="center"/>
        </w:trPr>
        <w:tc>
          <w:tcPr>
            <w:tcW w:w="993" w:type="dxa"/>
            <w:vMerge/>
            <w:tcBorders>
              <w:left w:val="single" w:sz="4" w:space="0" w:color="auto"/>
              <w:right w:val="single" w:sz="4" w:space="0" w:color="auto"/>
            </w:tcBorders>
            <w:shd w:val="clear" w:color="auto" w:fill="FFFFFF"/>
          </w:tcPr>
          <w:p w:rsidR="001D3A01" w:rsidRDefault="001D3A01" w:rsidP="0087201C">
            <w:pPr>
              <w:framePr w:wrap="notBeside" w:vAnchor="text" w:hAnchor="text" w:xAlign="center" w:y="1"/>
            </w:pPr>
          </w:p>
        </w:tc>
        <w:tc>
          <w:tcPr>
            <w:tcW w:w="3128" w:type="dxa"/>
            <w:vMerge/>
            <w:tcBorders>
              <w:left w:val="single" w:sz="4" w:space="0" w:color="auto"/>
              <w:right w:val="single" w:sz="4" w:space="0" w:color="auto"/>
            </w:tcBorders>
            <w:shd w:val="clear" w:color="auto" w:fill="FFFFFF"/>
          </w:tcPr>
          <w:p w:rsidR="001D3A01" w:rsidRDefault="001D3A01" w:rsidP="0087201C">
            <w:pPr>
              <w:framePr w:wrap="notBeside" w:vAnchor="text" w:hAnchor="text" w:xAlign="center" w:y="1"/>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D3A01" w:rsidRDefault="00EB5292" w:rsidP="0087201C">
            <w:pPr>
              <w:pStyle w:val="12"/>
              <w:framePr w:wrap="notBeside" w:vAnchor="text" w:hAnchor="text" w:xAlign="center" w:y="1"/>
              <w:shd w:val="clear" w:color="auto" w:fill="auto"/>
              <w:spacing w:line="240" w:lineRule="auto"/>
              <w:ind w:left="140"/>
            </w:pPr>
            <w:r>
              <w:t>21</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1D3A01" w:rsidRDefault="001D3A01" w:rsidP="0087201C">
            <w:pPr>
              <w:pStyle w:val="12"/>
              <w:framePr w:wrap="notBeside" w:vAnchor="text" w:hAnchor="text" w:xAlign="center" w:y="1"/>
              <w:shd w:val="clear" w:color="auto" w:fill="auto"/>
              <w:spacing w:line="278" w:lineRule="exact"/>
              <w:jc w:val="both"/>
            </w:pPr>
            <w:r>
              <w:t>Время доступности информации с учетом перерывов в работе сайта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D3A01" w:rsidRDefault="001D3A01" w:rsidP="0087201C">
            <w:pPr>
              <w:pStyle w:val="12"/>
              <w:framePr w:wrap="notBeside" w:vAnchor="text" w:hAnchor="text" w:xAlign="center" w:y="1"/>
              <w:shd w:val="clear" w:color="auto" w:fill="auto"/>
              <w:spacing w:line="240" w:lineRule="auto"/>
              <w:jc w:val="both"/>
            </w:pPr>
            <w:r>
              <w:t>0,5</w:t>
            </w:r>
          </w:p>
        </w:tc>
      </w:tr>
      <w:tr w:rsidR="001D3A01" w:rsidTr="001E4BC6">
        <w:trPr>
          <w:trHeight w:val="562"/>
          <w:jc w:val="center"/>
        </w:trPr>
        <w:tc>
          <w:tcPr>
            <w:tcW w:w="993" w:type="dxa"/>
            <w:vMerge/>
            <w:tcBorders>
              <w:left w:val="single" w:sz="4" w:space="0" w:color="auto"/>
              <w:right w:val="single" w:sz="4" w:space="0" w:color="auto"/>
            </w:tcBorders>
            <w:shd w:val="clear" w:color="auto" w:fill="FFFFFF"/>
          </w:tcPr>
          <w:p w:rsidR="001D3A01" w:rsidRDefault="001D3A01" w:rsidP="0087201C">
            <w:pPr>
              <w:framePr w:wrap="notBeside" w:vAnchor="text" w:hAnchor="text" w:xAlign="center" w:y="1"/>
            </w:pPr>
          </w:p>
        </w:tc>
        <w:tc>
          <w:tcPr>
            <w:tcW w:w="3128" w:type="dxa"/>
            <w:vMerge/>
            <w:tcBorders>
              <w:left w:val="single" w:sz="4" w:space="0" w:color="auto"/>
              <w:right w:val="single" w:sz="4" w:space="0" w:color="auto"/>
            </w:tcBorders>
            <w:shd w:val="clear" w:color="auto" w:fill="FFFFFF"/>
          </w:tcPr>
          <w:p w:rsidR="001D3A01" w:rsidRDefault="001D3A01" w:rsidP="0087201C">
            <w:pPr>
              <w:framePr w:wrap="notBeside" w:vAnchor="text" w:hAnchor="text" w:xAlign="center" w:y="1"/>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D3A01" w:rsidRDefault="00EB5292" w:rsidP="0087201C">
            <w:pPr>
              <w:pStyle w:val="12"/>
              <w:framePr w:wrap="notBeside" w:vAnchor="text" w:hAnchor="text" w:xAlign="center" w:y="1"/>
              <w:shd w:val="clear" w:color="auto" w:fill="auto"/>
              <w:spacing w:line="240" w:lineRule="auto"/>
              <w:ind w:left="140"/>
            </w:pPr>
            <w:r>
              <w:t>22</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1D3A01" w:rsidRDefault="001D3A01" w:rsidP="0087201C">
            <w:pPr>
              <w:pStyle w:val="12"/>
              <w:framePr w:wrap="notBeside" w:vAnchor="text" w:hAnchor="text" w:xAlign="center" w:y="1"/>
              <w:shd w:val="clear" w:color="auto" w:fill="auto"/>
              <w:spacing w:line="278" w:lineRule="exact"/>
              <w:jc w:val="both"/>
            </w:pPr>
            <w:r>
              <w:t>Наличие независимой системы учета посещений сайта.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D3A01" w:rsidRDefault="001D3A01" w:rsidP="0087201C">
            <w:pPr>
              <w:pStyle w:val="12"/>
              <w:framePr w:wrap="notBeside" w:vAnchor="text" w:hAnchor="text" w:xAlign="center" w:y="1"/>
              <w:shd w:val="clear" w:color="auto" w:fill="auto"/>
              <w:spacing w:line="240" w:lineRule="auto"/>
              <w:jc w:val="both"/>
            </w:pPr>
            <w:r>
              <w:t>0,5</w:t>
            </w:r>
          </w:p>
        </w:tc>
      </w:tr>
      <w:tr w:rsidR="001D3A01" w:rsidTr="001E4BC6">
        <w:trPr>
          <w:trHeight w:val="562"/>
          <w:jc w:val="center"/>
        </w:trPr>
        <w:tc>
          <w:tcPr>
            <w:tcW w:w="993" w:type="dxa"/>
            <w:vMerge/>
            <w:tcBorders>
              <w:left w:val="single" w:sz="4" w:space="0" w:color="auto"/>
              <w:right w:val="single" w:sz="4" w:space="0" w:color="auto"/>
            </w:tcBorders>
            <w:shd w:val="clear" w:color="auto" w:fill="FFFFFF"/>
          </w:tcPr>
          <w:p w:rsidR="001D3A01" w:rsidRDefault="001D3A01" w:rsidP="0087201C">
            <w:pPr>
              <w:framePr w:wrap="notBeside" w:vAnchor="text" w:hAnchor="text" w:xAlign="center" w:y="1"/>
            </w:pPr>
          </w:p>
        </w:tc>
        <w:tc>
          <w:tcPr>
            <w:tcW w:w="3128" w:type="dxa"/>
            <w:vMerge/>
            <w:tcBorders>
              <w:left w:val="single" w:sz="4" w:space="0" w:color="auto"/>
              <w:right w:val="single" w:sz="4" w:space="0" w:color="auto"/>
            </w:tcBorders>
            <w:shd w:val="clear" w:color="auto" w:fill="FFFFFF"/>
          </w:tcPr>
          <w:p w:rsidR="001D3A01" w:rsidRDefault="001D3A01" w:rsidP="0087201C">
            <w:pPr>
              <w:framePr w:wrap="notBeside" w:vAnchor="text" w:hAnchor="text" w:xAlign="center" w:y="1"/>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D3A01" w:rsidRDefault="00EB5292" w:rsidP="0087201C">
            <w:pPr>
              <w:pStyle w:val="12"/>
              <w:framePr w:wrap="notBeside" w:vAnchor="text" w:hAnchor="text" w:xAlign="center" w:y="1"/>
              <w:shd w:val="clear" w:color="auto" w:fill="auto"/>
              <w:spacing w:line="240" w:lineRule="auto"/>
              <w:ind w:left="140"/>
            </w:pPr>
            <w:r>
              <w:t>23</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1D3A01" w:rsidRDefault="001D3A01" w:rsidP="0087201C">
            <w:pPr>
              <w:pStyle w:val="12"/>
              <w:framePr w:wrap="notBeside" w:vAnchor="text" w:hAnchor="text" w:xAlign="center" w:y="1"/>
              <w:shd w:val="clear" w:color="auto" w:fill="auto"/>
              <w:spacing w:line="278" w:lineRule="exact"/>
              <w:jc w:val="both"/>
            </w:pPr>
            <w:r>
              <w:t>Раскрытие информации независимой системы учета посещений сайта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D3A01" w:rsidRDefault="001D3A01" w:rsidP="0087201C">
            <w:pPr>
              <w:pStyle w:val="12"/>
              <w:framePr w:wrap="notBeside" w:vAnchor="text" w:hAnchor="text" w:xAlign="center" w:y="1"/>
              <w:shd w:val="clear" w:color="auto" w:fill="auto"/>
              <w:spacing w:line="240" w:lineRule="auto"/>
              <w:jc w:val="both"/>
            </w:pPr>
            <w:r>
              <w:t>0,5</w:t>
            </w:r>
          </w:p>
        </w:tc>
      </w:tr>
      <w:tr w:rsidR="001D3A01" w:rsidTr="001E4BC6">
        <w:trPr>
          <w:trHeight w:val="566"/>
          <w:jc w:val="center"/>
        </w:trPr>
        <w:tc>
          <w:tcPr>
            <w:tcW w:w="993" w:type="dxa"/>
            <w:vMerge/>
            <w:tcBorders>
              <w:left w:val="single" w:sz="4" w:space="0" w:color="auto"/>
              <w:right w:val="single" w:sz="4" w:space="0" w:color="auto"/>
            </w:tcBorders>
            <w:shd w:val="clear" w:color="auto" w:fill="FFFFFF"/>
          </w:tcPr>
          <w:p w:rsidR="001D3A01" w:rsidRDefault="001D3A01" w:rsidP="0087201C">
            <w:pPr>
              <w:framePr w:wrap="notBeside" w:vAnchor="text" w:hAnchor="text" w:xAlign="center" w:y="1"/>
            </w:pPr>
          </w:p>
        </w:tc>
        <w:tc>
          <w:tcPr>
            <w:tcW w:w="3128" w:type="dxa"/>
            <w:vMerge/>
            <w:tcBorders>
              <w:left w:val="single" w:sz="4" w:space="0" w:color="auto"/>
              <w:right w:val="single" w:sz="4" w:space="0" w:color="auto"/>
            </w:tcBorders>
            <w:shd w:val="clear" w:color="auto" w:fill="FFFFFF"/>
          </w:tcPr>
          <w:p w:rsidR="001D3A01" w:rsidRDefault="001D3A01" w:rsidP="0087201C">
            <w:pPr>
              <w:framePr w:wrap="notBeside" w:vAnchor="text" w:hAnchor="text" w:xAlign="center" w:y="1"/>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D3A01" w:rsidRDefault="00EB5292" w:rsidP="0087201C">
            <w:pPr>
              <w:pStyle w:val="12"/>
              <w:framePr w:wrap="notBeside" w:vAnchor="text" w:hAnchor="text" w:xAlign="center" w:y="1"/>
              <w:shd w:val="clear" w:color="auto" w:fill="auto"/>
              <w:spacing w:line="240" w:lineRule="auto"/>
              <w:ind w:left="140"/>
            </w:pPr>
            <w:r>
              <w:t>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1D3A01" w:rsidRDefault="001D3A01" w:rsidP="0087201C">
            <w:pPr>
              <w:pStyle w:val="12"/>
              <w:framePr w:wrap="notBeside" w:vAnchor="text" w:hAnchor="text" w:xAlign="center" w:y="1"/>
              <w:shd w:val="clear" w:color="auto" w:fill="auto"/>
              <w:spacing w:line="278" w:lineRule="exact"/>
              <w:jc w:val="both"/>
            </w:pPr>
            <w:r>
              <w:t>Наличие встроенной системы контекстного поиска по сайту</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D3A01" w:rsidRDefault="001D3A01" w:rsidP="0087201C">
            <w:pPr>
              <w:pStyle w:val="12"/>
              <w:framePr w:wrap="notBeside" w:vAnchor="text" w:hAnchor="text" w:xAlign="center" w:y="1"/>
              <w:shd w:val="clear" w:color="auto" w:fill="auto"/>
              <w:spacing w:line="240" w:lineRule="auto"/>
              <w:jc w:val="both"/>
            </w:pPr>
            <w:r>
              <w:t>0,5</w:t>
            </w:r>
          </w:p>
        </w:tc>
      </w:tr>
      <w:tr w:rsidR="001D3A01" w:rsidTr="001E4BC6">
        <w:trPr>
          <w:trHeight w:val="562"/>
          <w:jc w:val="center"/>
        </w:trPr>
        <w:tc>
          <w:tcPr>
            <w:tcW w:w="993" w:type="dxa"/>
            <w:vMerge/>
            <w:tcBorders>
              <w:left w:val="single" w:sz="4" w:space="0" w:color="auto"/>
              <w:right w:val="single" w:sz="4" w:space="0" w:color="auto"/>
            </w:tcBorders>
            <w:shd w:val="clear" w:color="auto" w:fill="FFFFFF"/>
          </w:tcPr>
          <w:p w:rsidR="001D3A01" w:rsidRDefault="001D3A01" w:rsidP="0087201C">
            <w:pPr>
              <w:framePr w:wrap="notBeside" w:vAnchor="text" w:hAnchor="text" w:xAlign="center" w:y="1"/>
            </w:pPr>
          </w:p>
        </w:tc>
        <w:tc>
          <w:tcPr>
            <w:tcW w:w="3128" w:type="dxa"/>
            <w:vMerge/>
            <w:tcBorders>
              <w:left w:val="single" w:sz="4" w:space="0" w:color="auto"/>
              <w:right w:val="single" w:sz="4" w:space="0" w:color="auto"/>
            </w:tcBorders>
            <w:shd w:val="clear" w:color="auto" w:fill="FFFFFF"/>
          </w:tcPr>
          <w:p w:rsidR="001D3A01" w:rsidRDefault="001D3A01" w:rsidP="0087201C">
            <w:pPr>
              <w:framePr w:wrap="notBeside" w:vAnchor="text" w:hAnchor="text" w:xAlign="center" w:y="1"/>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D3A01" w:rsidRDefault="00EB5292" w:rsidP="0087201C">
            <w:pPr>
              <w:pStyle w:val="12"/>
              <w:framePr w:wrap="notBeside" w:vAnchor="text" w:hAnchor="text" w:xAlign="center" w:y="1"/>
              <w:shd w:val="clear" w:color="auto" w:fill="auto"/>
              <w:spacing w:line="240" w:lineRule="auto"/>
              <w:ind w:left="140"/>
            </w:pPr>
            <w:r>
              <w:t>25</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1D3A01" w:rsidRDefault="001D3A01" w:rsidP="0087201C">
            <w:pPr>
              <w:pStyle w:val="12"/>
              <w:framePr w:wrap="notBeside" w:vAnchor="text" w:hAnchor="text" w:xAlign="center" w:y="1"/>
              <w:shd w:val="clear" w:color="auto" w:fill="auto"/>
              <w:spacing w:line="278" w:lineRule="exact"/>
              <w:jc w:val="both"/>
            </w:pPr>
            <w:r>
              <w:t>Бесплатность, доступность информации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D3A01" w:rsidRDefault="001D3A01" w:rsidP="0087201C">
            <w:pPr>
              <w:pStyle w:val="12"/>
              <w:framePr w:wrap="notBeside" w:vAnchor="text" w:hAnchor="text" w:xAlign="center" w:y="1"/>
              <w:shd w:val="clear" w:color="auto" w:fill="auto"/>
              <w:spacing w:line="240" w:lineRule="auto"/>
              <w:jc w:val="both"/>
            </w:pPr>
            <w:r>
              <w:t>0,5</w:t>
            </w:r>
          </w:p>
        </w:tc>
      </w:tr>
      <w:tr w:rsidR="001D3A01" w:rsidTr="001E4BC6">
        <w:trPr>
          <w:trHeight w:val="562"/>
          <w:jc w:val="center"/>
        </w:trPr>
        <w:tc>
          <w:tcPr>
            <w:tcW w:w="993" w:type="dxa"/>
            <w:vMerge/>
            <w:tcBorders>
              <w:left w:val="single" w:sz="4" w:space="0" w:color="auto"/>
              <w:right w:val="single" w:sz="4" w:space="0" w:color="auto"/>
            </w:tcBorders>
            <w:shd w:val="clear" w:color="auto" w:fill="FFFFFF"/>
          </w:tcPr>
          <w:p w:rsidR="001D3A01" w:rsidRDefault="001D3A01" w:rsidP="0087201C">
            <w:pPr>
              <w:framePr w:wrap="notBeside" w:vAnchor="text" w:hAnchor="text" w:xAlign="center" w:y="1"/>
            </w:pPr>
          </w:p>
        </w:tc>
        <w:tc>
          <w:tcPr>
            <w:tcW w:w="3128" w:type="dxa"/>
            <w:vMerge/>
            <w:tcBorders>
              <w:left w:val="single" w:sz="4" w:space="0" w:color="auto"/>
              <w:right w:val="single" w:sz="4" w:space="0" w:color="auto"/>
            </w:tcBorders>
            <w:shd w:val="clear" w:color="auto" w:fill="FFFFFF"/>
          </w:tcPr>
          <w:p w:rsidR="001D3A01" w:rsidRDefault="001D3A01" w:rsidP="0087201C">
            <w:pPr>
              <w:framePr w:wrap="notBeside" w:vAnchor="text" w:hAnchor="text" w:xAlign="center" w:y="1"/>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D3A01" w:rsidRDefault="00EB5292" w:rsidP="0087201C">
            <w:pPr>
              <w:pStyle w:val="12"/>
              <w:framePr w:wrap="notBeside" w:vAnchor="text" w:hAnchor="text" w:xAlign="center" w:y="1"/>
              <w:shd w:val="clear" w:color="auto" w:fill="auto"/>
              <w:spacing w:line="240" w:lineRule="auto"/>
              <w:ind w:left="140"/>
            </w:pPr>
            <w:r>
              <w:t>26</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1D3A01" w:rsidRDefault="001D3A01" w:rsidP="0087201C">
            <w:pPr>
              <w:pStyle w:val="12"/>
              <w:framePr w:wrap="notBeside" w:vAnchor="text" w:hAnchor="text" w:xAlign="center" w:y="1"/>
              <w:shd w:val="clear" w:color="auto" w:fill="auto"/>
              <w:spacing w:line="278" w:lineRule="exact"/>
              <w:jc w:val="both"/>
            </w:pPr>
            <w:r>
              <w:t>Отсутствие нарушений отображения, форматирования или иных дефектов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D3A01" w:rsidRDefault="001D3A01" w:rsidP="0087201C">
            <w:pPr>
              <w:pStyle w:val="12"/>
              <w:framePr w:wrap="notBeside" w:vAnchor="text" w:hAnchor="text" w:xAlign="center" w:y="1"/>
              <w:shd w:val="clear" w:color="auto" w:fill="auto"/>
              <w:spacing w:line="240" w:lineRule="auto"/>
              <w:jc w:val="both"/>
            </w:pPr>
            <w:r>
              <w:t>0,5</w:t>
            </w:r>
          </w:p>
        </w:tc>
      </w:tr>
      <w:tr w:rsidR="001D3A01" w:rsidTr="001E4BC6">
        <w:trPr>
          <w:trHeight w:val="562"/>
          <w:jc w:val="center"/>
        </w:trPr>
        <w:tc>
          <w:tcPr>
            <w:tcW w:w="993" w:type="dxa"/>
            <w:vMerge/>
            <w:tcBorders>
              <w:left w:val="single" w:sz="4" w:space="0" w:color="auto"/>
              <w:right w:val="single" w:sz="4" w:space="0" w:color="auto"/>
            </w:tcBorders>
            <w:shd w:val="clear" w:color="auto" w:fill="FFFFFF"/>
          </w:tcPr>
          <w:p w:rsidR="001D3A01" w:rsidRDefault="001D3A01" w:rsidP="0087201C">
            <w:pPr>
              <w:framePr w:wrap="notBeside" w:vAnchor="text" w:hAnchor="text" w:xAlign="center" w:y="1"/>
            </w:pPr>
          </w:p>
        </w:tc>
        <w:tc>
          <w:tcPr>
            <w:tcW w:w="3128" w:type="dxa"/>
            <w:vMerge/>
            <w:tcBorders>
              <w:left w:val="single" w:sz="4" w:space="0" w:color="auto"/>
              <w:right w:val="single" w:sz="4" w:space="0" w:color="auto"/>
            </w:tcBorders>
            <w:shd w:val="clear" w:color="auto" w:fill="FFFFFF"/>
          </w:tcPr>
          <w:p w:rsidR="001D3A01" w:rsidRDefault="001D3A01" w:rsidP="0087201C">
            <w:pPr>
              <w:framePr w:wrap="notBeside" w:vAnchor="text" w:hAnchor="text" w:xAlign="center" w:y="1"/>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D3A01" w:rsidRPr="005255B3" w:rsidRDefault="00EB5292" w:rsidP="0087201C">
            <w:pPr>
              <w:pStyle w:val="12"/>
              <w:framePr w:wrap="notBeside" w:vAnchor="text" w:hAnchor="text" w:xAlign="center" w:y="1"/>
              <w:shd w:val="clear" w:color="auto" w:fill="auto"/>
              <w:spacing w:line="240" w:lineRule="auto"/>
              <w:ind w:left="140"/>
              <w:rPr>
                <w:color w:val="FF0000"/>
              </w:rPr>
            </w:pPr>
            <w:r>
              <w:t>27</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87201C" w:rsidRPr="0087201C" w:rsidRDefault="0087201C" w:rsidP="0087201C">
            <w:pPr>
              <w:pStyle w:val="12"/>
              <w:framePr w:wrap="notBeside" w:vAnchor="text" w:hAnchor="text" w:xAlign="center" w:y="1"/>
              <w:shd w:val="clear" w:color="auto" w:fill="auto"/>
              <w:spacing w:line="278" w:lineRule="exact"/>
              <w:jc w:val="both"/>
            </w:pPr>
            <w:r w:rsidRPr="0087201C">
              <w:t>Дата и время размещения информации</w:t>
            </w:r>
          </w:p>
          <w:p w:rsidR="001D3A01" w:rsidRPr="005255B3" w:rsidRDefault="001D3A01" w:rsidP="0087201C">
            <w:pPr>
              <w:pStyle w:val="12"/>
              <w:framePr w:wrap="notBeside" w:vAnchor="text" w:hAnchor="text" w:xAlign="center" w:y="1"/>
              <w:shd w:val="clear" w:color="auto" w:fill="auto"/>
              <w:spacing w:line="278" w:lineRule="exact"/>
              <w:jc w:val="both"/>
              <w:rPr>
                <w:color w:val="FF000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D3A01" w:rsidRDefault="001D3A01" w:rsidP="0087201C">
            <w:pPr>
              <w:pStyle w:val="12"/>
              <w:framePr w:wrap="notBeside" w:vAnchor="text" w:hAnchor="text" w:xAlign="center" w:y="1"/>
              <w:shd w:val="clear" w:color="auto" w:fill="auto"/>
              <w:spacing w:line="240" w:lineRule="auto"/>
              <w:jc w:val="both"/>
            </w:pPr>
            <w:r>
              <w:t>0,5</w:t>
            </w:r>
          </w:p>
          <w:p w:rsidR="005255B3" w:rsidRDefault="005255B3" w:rsidP="0087201C">
            <w:pPr>
              <w:pStyle w:val="12"/>
              <w:framePr w:wrap="notBeside" w:vAnchor="text" w:hAnchor="text" w:xAlign="center" w:y="1"/>
              <w:shd w:val="clear" w:color="auto" w:fill="auto"/>
              <w:spacing w:line="240" w:lineRule="auto"/>
              <w:jc w:val="both"/>
            </w:pPr>
          </w:p>
        </w:tc>
      </w:tr>
      <w:tr w:rsidR="001D3A01" w:rsidTr="001E4BC6">
        <w:trPr>
          <w:trHeight w:val="2984"/>
          <w:jc w:val="center"/>
        </w:trPr>
        <w:tc>
          <w:tcPr>
            <w:tcW w:w="993" w:type="dxa"/>
            <w:vMerge/>
            <w:tcBorders>
              <w:left w:val="single" w:sz="4" w:space="0" w:color="auto"/>
              <w:bottom w:val="single" w:sz="4" w:space="0" w:color="auto"/>
              <w:right w:val="single" w:sz="4" w:space="0" w:color="auto"/>
            </w:tcBorders>
            <w:shd w:val="clear" w:color="auto" w:fill="FFFFFF"/>
          </w:tcPr>
          <w:p w:rsidR="001D3A01" w:rsidRDefault="001D3A01" w:rsidP="0087201C">
            <w:pPr>
              <w:framePr w:wrap="notBeside" w:vAnchor="text" w:hAnchor="text" w:xAlign="center" w:y="1"/>
            </w:pPr>
          </w:p>
        </w:tc>
        <w:tc>
          <w:tcPr>
            <w:tcW w:w="3128" w:type="dxa"/>
            <w:vMerge/>
            <w:tcBorders>
              <w:left w:val="single" w:sz="4" w:space="0" w:color="auto"/>
              <w:bottom w:val="single" w:sz="4" w:space="0" w:color="auto"/>
              <w:right w:val="single" w:sz="4" w:space="0" w:color="auto"/>
            </w:tcBorders>
            <w:shd w:val="clear" w:color="auto" w:fill="FFFFFF"/>
          </w:tcPr>
          <w:p w:rsidR="001D3A01" w:rsidRDefault="001D3A01" w:rsidP="0087201C">
            <w:pPr>
              <w:framePr w:wrap="notBeside" w:vAnchor="text" w:hAnchor="text" w:xAlign="center" w:y="1"/>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D3A01" w:rsidRDefault="001D3A01" w:rsidP="00EB5292">
            <w:pPr>
              <w:pStyle w:val="12"/>
              <w:framePr w:wrap="notBeside" w:vAnchor="text" w:hAnchor="text" w:xAlign="center" w:y="1"/>
              <w:shd w:val="clear" w:color="auto" w:fill="auto"/>
              <w:spacing w:line="240" w:lineRule="auto"/>
              <w:ind w:left="140"/>
            </w:pPr>
            <w:r>
              <w:t>2</w:t>
            </w:r>
            <w:r w:rsidR="00EB5292">
              <w:t>8</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5255B3" w:rsidRDefault="005255B3" w:rsidP="0087201C">
            <w:pPr>
              <w:pStyle w:val="12"/>
              <w:framePr w:wrap="notBeside" w:vAnchor="text" w:hAnchor="text" w:xAlign="center" w:y="1"/>
              <w:shd w:val="clear" w:color="auto" w:fill="auto"/>
              <w:spacing w:line="274" w:lineRule="exact"/>
              <w:jc w:val="both"/>
            </w:pPr>
            <w:r>
              <w:t xml:space="preserve">Доступ к разделу « </w:t>
            </w:r>
            <w:r w:rsidRPr="005255B3">
              <w:t>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D3A01" w:rsidRDefault="001D3A01" w:rsidP="0087201C">
            <w:pPr>
              <w:pStyle w:val="12"/>
              <w:framePr w:wrap="notBeside" w:vAnchor="text" w:hAnchor="text" w:xAlign="center" w:y="1"/>
              <w:shd w:val="clear" w:color="auto" w:fill="auto"/>
              <w:spacing w:line="240" w:lineRule="auto"/>
              <w:jc w:val="both"/>
            </w:pPr>
            <w:r>
              <w:t>1</w:t>
            </w:r>
          </w:p>
        </w:tc>
      </w:tr>
    </w:tbl>
    <w:p w:rsidR="001D3A01" w:rsidRDefault="001D3A01" w:rsidP="001D3A01">
      <w:pPr>
        <w:rPr>
          <w:sz w:val="2"/>
          <w:szCs w:val="2"/>
          <w:lang w:val="ru-RU"/>
        </w:rPr>
      </w:pPr>
    </w:p>
    <w:p w:rsidR="00EB5292" w:rsidRDefault="00EB5292" w:rsidP="001D3A01">
      <w:pPr>
        <w:rPr>
          <w:sz w:val="2"/>
          <w:szCs w:val="2"/>
          <w:lang w:val="ru-RU"/>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2"/>
        <w:gridCol w:w="3090"/>
        <w:gridCol w:w="708"/>
        <w:gridCol w:w="4140"/>
        <w:gridCol w:w="992"/>
      </w:tblGrid>
      <w:tr w:rsidR="00793545" w:rsidRPr="00057861" w:rsidTr="00793545">
        <w:trPr>
          <w:cantSplit/>
        </w:trPr>
        <w:tc>
          <w:tcPr>
            <w:tcW w:w="1022" w:type="dxa"/>
            <w:vMerge w:val="restart"/>
            <w:tcBorders>
              <w:top w:val="single" w:sz="4" w:space="0" w:color="auto"/>
              <w:left w:val="single" w:sz="4" w:space="0" w:color="auto"/>
              <w:right w:val="single" w:sz="4" w:space="0" w:color="auto"/>
            </w:tcBorders>
            <w:noWrap/>
          </w:tcPr>
          <w:p w:rsidR="00793545" w:rsidRPr="006E19C2" w:rsidRDefault="00793545" w:rsidP="00304327">
            <w:pPr>
              <w:rPr>
                <w:rFonts w:ascii="Times New Roman" w:hAnsi="Times New Roman"/>
              </w:rPr>
            </w:pPr>
            <w:r w:rsidRPr="006E19C2">
              <w:rPr>
                <w:rFonts w:ascii="Times New Roman" w:hAnsi="Times New Roman"/>
              </w:rPr>
              <w:t>2.7</w:t>
            </w:r>
          </w:p>
        </w:tc>
        <w:tc>
          <w:tcPr>
            <w:tcW w:w="3090" w:type="dxa"/>
            <w:vMerge w:val="restart"/>
            <w:tcBorders>
              <w:left w:val="single" w:sz="4" w:space="0" w:color="auto"/>
              <w:right w:val="single" w:sz="4" w:space="0" w:color="auto"/>
            </w:tcBorders>
            <w:vAlign w:val="center"/>
          </w:tcPr>
          <w:p w:rsidR="00793545" w:rsidRPr="00793545" w:rsidRDefault="00793545" w:rsidP="00304327">
            <w:pPr>
              <w:spacing w:after="150"/>
              <w:rPr>
                <w:rFonts w:ascii="Times New Roman" w:hAnsi="Times New Roman"/>
                <w:lang w:val="ru-RU"/>
              </w:rPr>
            </w:pPr>
            <w:r w:rsidRPr="00793545">
              <w:rPr>
                <w:rFonts w:ascii="Times New Roman" w:hAnsi="Times New Roman"/>
                <w:color w:val="000000"/>
                <w:lang w:val="ru-RU"/>
              </w:rPr>
              <w:t>Наличие электронного билета / бронирования билетов/ электронная очередь/ электронных каталогов/электронных документов, доступных для получения</w:t>
            </w:r>
          </w:p>
        </w:tc>
        <w:tc>
          <w:tcPr>
            <w:tcW w:w="708" w:type="dxa"/>
            <w:tcBorders>
              <w:left w:val="single" w:sz="4" w:space="0" w:color="auto"/>
              <w:right w:val="single" w:sz="4" w:space="0" w:color="auto"/>
            </w:tcBorders>
          </w:tcPr>
          <w:p w:rsidR="00793545" w:rsidRPr="00057861" w:rsidRDefault="00793545" w:rsidP="00304327">
            <w:pPr>
              <w:jc w:val="center"/>
              <w:rPr>
                <w:rFonts w:ascii="Times New Roman" w:hAnsi="Times New Roman"/>
              </w:rPr>
            </w:pPr>
            <w:r w:rsidRPr="00057861">
              <w:rPr>
                <w:rFonts w:ascii="Times New Roman" w:hAnsi="Times New Roman"/>
              </w:rPr>
              <w:t>29</w:t>
            </w:r>
          </w:p>
        </w:tc>
        <w:tc>
          <w:tcPr>
            <w:tcW w:w="4140" w:type="dxa"/>
            <w:tcBorders>
              <w:top w:val="single" w:sz="4" w:space="0" w:color="auto"/>
              <w:left w:val="single" w:sz="4" w:space="0" w:color="auto"/>
              <w:bottom w:val="single" w:sz="4" w:space="0" w:color="auto"/>
              <w:right w:val="single" w:sz="4" w:space="0" w:color="auto"/>
            </w:tcBorders>
            <w:vAlign w:val="center"/>
          </w:tcPr>
          <w:p w:rsidR="00793545" w:rsidRPr="00793545" w:rsidRDefault="00793545" w:rsidP="00304327">
            <w:pPr>
              <w:rPr>
                <w:rFonts w:ascii="Times New Roman" w:hAnsi="Times New Roman"/>
                <w:color w:val="000000"/>
                <w:lang w:val="ru-RU"/>
              </w:rPr>
            </w:pPr>
            <w:r w:rsidRPr="00793545">
              <w:rPr>
                <w:rFonts w:ascii="Times New Roman" w:hAnsi="Times New Roman"/>
                <w:color w:val="000000"/>
                <w:lang w:val="ru-RU"/>
              </w:rPr>
              <w:t>Электронный билет организации культуры/ электронный каталог/</w:t>
            </w:r>
          </w:p>
        </w:tc>
        <w:tc>
          <w:tcPr>
            <w:tcW w:w="992" w:type="dxa"/>
            <w:tcBorders>
              <w:top w:val="single" w:sz="4" w:space="0" w:color="auto"/>
              <w:left w:val="single" w:sz="4" w:space="0" w:color="auto"/>
              <w:bottom w:val="single" w:sz="4" w:space="0" w:color="auto"/>
              <w:right w:val="single" w:sz="4" w:space="0" w:color="auto"/>
            </w:tcBorders>
          </w:tcPr>
          <w:p w:rsidR="00793545" w:rsidRPr="00057861" w:rsidRDefault="00793545" w:rsidP="00304327">
            <w:pPr>
              <w:jc w:val="center"/>
              <w:rPr>
                <w:rFonts w:ascii="Times New Roman" w:hAnsi="Times New Roman"/>
              </w:rPr>
            </w:pPr>
            <w:r w:rsidRPr="00057861">
              <w:rPr>
                <w:rFonts w:ascii="Times New Roman" w:hAnsi="Times New Roman"/>
              </w:rPr>
              <w:t>2</w:t>
            </w:r>
          </w:p>
        </w:tc>
      </w:tr>
      <w:tr w:rsidR="00793545" w:rsidRPr="00057861" w:rsidTr="00793545">
        <w:trPr>
          <w:cantSplit/>
        </w:trPr>
        <w:tc>
          <w:tcPr>
            <w:tcW w:w="1022" w:type="dxa"/>
            <w:vMerge/>
            <w:tcBorders>
              <w:top w:val="single" w:sz="4" w:space="0" w:color="auto"/>
              <w:left w:val="single" w:sz="4" w:space="0" w:color="auto"/>
              <w:right w:val="single" w:sz="4" w:space="0" w:color="auto"/>
            </w:tcBorders>
            <w:noWrap/>
            <w:vAlign w:val="center"/>
          </w:tcPr>
          <w:p w:rsidR="00793545" w:rsidRPr="00057861" w:rsidDel="000A56D2" w:rsidRDefault="00793545" w:rsidP="00304327">
            <w:pPr>
              <w:jc w:val="center"/>
              <w:rPr>
                <w:rFonts w:ascii="Times New Roman" w:hAnsi="Times New Roman"/>
              </w:rPr>
            </w:pPr>
          </w:p>
        </w:tc>
        <w:tc>
          <w:tcPr>
            <w:tcW w:w="3090" w:type="dxa"/>
            <w:vMerge/>
            <w:tcBorders>
              <w:left w:val="single" w:sz="4" w:space="0" w:color="auto"/>
              <w:right w:val="single" w:sz="4" w:space="0" w:color="auto"/>
            </w:tcBorders>
          </w:tcPr>
          <w:p w:rsidR="00793545" w:rsidRPr="00057861" w:rsidRDefault="00793545" w:rsidP="00304327">
            <w:pPr>
              <w:rPr>
                <w:rFonts w:ascii="Times New Roman" w:hAnsi="Times New Roman"/>
                <w:color w:val="000000"/>
              </w:rPr>
            </w:pPr>
          </w:p>
        </w:tc>
        <w:tc>
          <w:tcPr>
            <w:tcW w:w="708" w:type="dxa"/>
            <w:tcBorders>
              <w:left w:val="single" w:sz="4" w:space="0" w:color="auto"/>
              <w:right w:val="single" w:sz="4" w:space="0" w:color="auto"/>
            </w:tcBorders>
          </w:tcPr>
          <w:p w:rsidR="00793545" w:rsidRPr="00057861" w:rsidRDefault="00793545" w:rsidP="00304327">
            <w:pPr>
              <w:jc w:val="center"/>
              <w:rPr>
                <w:rFonts w:ascii="Times New Roman" w:hAnsi="Times New Roman"/>
              </w:rPr>
            </w:pPr>
            <w:r w:rsidRPr="00057861">
              <w:rPr>
                <w:rFonts w:ascii="Times New Roman" w:hAnsi="Times New Roman"/>
              </w:rPr>
              <w:t>30</w:t>
            </w:r>
          </w:p>
        </w:tc>
        <w:tc>
          <w:tcPr>
            <w:tcW w:w="4140" w:type="dxa"/>
            <w:tcBorders>
              <w:top w:val="single" w:sz="4" w:space="0" w:color="auto"/>
              <w:left w:val="single" w:sz="4" w:space="0" w:color="auto"/>
              <w:bottom w:val="single" w:sz="4" w:space="0" w:color="auto"/>
              <w:right w:val="single" w:sz="4" w:space="0" w:color="auto"/>
            </w:tcBorders>
            <w:vAlign w:val="center"/>
          </w:tcPr>
          <w:p w:rsidR="00793545" w:rsidRPr="00793545" w:rsidRDefault="00793545" w:rsidP="00304327">
            <w:pPr>
              <w:rPr>
                <w:rFonts w:ascii="Times New Roman" w:hAnsi="Times New Roman"/>
                <w:lang w:val="ru-RU"/>
              </w:rPr>
            </w:pPr>
            <w:r w:rsidRPr="00793545">
              <w:rPr>
                <w:rFonts w:ascii="Times New Roman" w:hAnsi="Times New Roman"/>
                <w:color w:val="000000"/>
                <w:lang w:val="ru-RU"/>
              </w:rPr>
              <w:t>Он-лайн регистрация/возможность бронирования билетов/электронных документов</w:t>
            </w:r>
          </w:p>
        </w:tc>
        <w:tc>
          <w:tcPr>
            <w:tcW w:w="992" w:type="dxa"/>
            <w:tcBorders>
              <w:top w:val="single" w:sz="4" w:space="0" w:color="auto"/>
              <w:left w:val="single" w:sz="4" w:space="0" w:color="auto"/>
              <w:bottom w:val="single" w:sz="4" w:space="0" w:color="auto"/>
              <w:right w:val="single" w:sz="4" w:space="0" w:color="auto"/>
            </w:tcBorders>
          </w:tcPr>
          <w:p w:rsidR="00793545" w:rsidRPr="00057861" w:rsidRDefault="00793545" w:rsidP="00304327">
            <w:pPr>
              <w:jc w:val="center"/>
              <w:rPr>
                <w:rFonts w:ascii="Times New Roman" w:hAnsi="Times New Roman"/>
              </w:rPr>
            </w:pPr>
            <w:r w:rsidRPr="00057861">
              <w:rPr>
                <w:rFonts w:ascii="Times New Roman" w:hAnsi="Times New Roman"/>
              </w:rPr>
              <w:t>1</w:t>
            </w:r>
          </w:p>
        </w:tc>
      </w:tr>
      <w:tr w:rsidR="00793545" w:rsidRPr="00057861" w:rsidTr="00793545">
        <w:trPr>
          <w:cantSplit/>
        </w:trPr>
        <w:tc>
          <w:tcPr>
            <w:tcW w:w="1022" w:type="dxa"/>
            <w:vMerge/>
            <w:tcBorders>
              <w:top w:val="single" w:sz="4" w:space="0" w:color="auto"/>
              <w:left w:val="single" w:sz="4" w:space="0" w:color="auto"/>
              <w:right w:val="single" w:sz="4" w:space="0" w:color="auto"/>
            </w:tcBorders>
            <w:noWrap/>
            <w:vAlign w:val="center"/>
          </w:tcPr>
          <w:p w:rsidR="00793545" w:rsidRPr="00057861" w:rsidDel="000A56D2" w:rsidRDefault="00793545" w:rsidP="00304327">
            <w:pPr>
              <w:jc w:val="center"/>
              <w:rPr>
                <w:rFonts w:ascii="Times New Roman" w:hAnsi="Times New Roman"/>
              </w:rPr>
            </w:pPr>
          </w:p>
        </w:tc>
        <w:tc>
          <w:tcPr>
            <w:tcW w:w="3090" w:type="dxa"/>
            <w:vMerge/>
            <w:tcBorders>
              <w:left w:val="single" w:sz="4" w:space="0" w:color="auto"/>
              <w:right w:val="single" w:sz="4" w:space="0" w:color="auto"/>
            </w:tcBorders>
          </w:tcPr>
          <w:p w:rsidR="00793545" w:rsidRPr="00057861" w:rsidRDefault="00793545" w:rsidP="00304327">
            <w:pPr>
              <w:rPr>
                <w:rFonts w:ascii="Times New Roman" w:hAnsi="Times New Roman"/>
                <w:color w:val="000000"/>
              </w:rPr>
            </w:pPr>
          </w:p>
        </w:tc>
        <w:tc>
          <w:tcPr>
            <w:tcW w:w="708" w:type="dxa"/>
            <w:tcBorders>
              <w:left w:val="single" w:sz="4" w:space="0" w:color="auto"/>
              <w:right w:val="single" w:sz="4" w:space="0" w:color="auto"/>
            </w:tcBorders>
          </w:tcPr>
          <w:p w:rsidR="00793545" w:rsidRPr="00057861" w:rsidRDefault="00793545" w:rsidP="00304327">
            <w:pPr>
              <w:jc w:val="center"/>
              <w:rPr>
                <w:rFonts w:ascii="Times New Roman" w:hAnsi="Times New Roman"/>
              </w:rPr>
            </w:pPr>
            <w:r w:rsidRPr="00057861">
              <w:rPr>
                <w:rFonts w:ascii="Times New Roman" w:hAnsi="Times New Roman"/>
              </w:rPr>
              <w:t>31</w:t>
            </w:r>
          </w:p>
        </w:tc>
        <w:tc>
          <w:tcPr>
            <w:tcW w:w="4140" w:type="dxa"/>
            <w:tcBorders>
              <w:top w:val="single" w:sz="4" w:space="0" w:color="auto"/>
              <w:left w:val="single" w:sz="4" w:space="0" w:color="auto"/>
              <w:bottom w:val="single" w:sz="4" w:space="0" w:color="auto"/>
              <w:right w:val="single" w:sz="4" w:space="0" w:color="auto"/>
            </w:tcBorders>
            <w:vAlign w:val="center"/>
          </w:tcPr>
          <w:p w:rsidR="00793545" w:rsidRPr="00793545" w:rsidRDefault="00793545" w:rsidP="00304327">
            <w:pPr>
              <w:rPr>
                <w:rFonts w:ascii="Times New Roman" w:hAnsi="Times New Roman"/>
                <w:lang w:val="ru-RU"/>
              </w:rPr>
            </w:pPr>
            <w:r w:rsidRPr="00793545">
              <w:rPr>
                <w:rFonts w:ascii="Times New Roman" w:hAnsi="Times New Roman"/>
                <w:color w:val="000000"/>
                <w:lang w:val="ru-RU"/>
              </w:rPr>
              <w:t>Электронная очередь/электронная запись в учреждение</w:t>
            </w:r>
          </w:p>
        </w:tc>
        <w:tc>
          <w:tcPr>
            <w:tcW w:w="992" w:type="dxa"/>
            <w:tcBorders>
              <w:top w:val="single" w:sz="4" w:space="0" w:color="auto"/>
              <w:left w:val="single" w:sz="4" w:space="0" w:color="auto"/>
              <w:bottom w:val="single" w:sz="4" w:space="0" w:color="auto"/>
              <w:right w:val="single" w:sz="4" w:space="0" w:color="auto"/>
            </w:tcBorders>
          </w:tcPr>
          <w:p w:rsidR="00793545" w:rsidRPr="00057861" w:rsidRDefault="00793545" w:rsidP="00304327">
            <w:pPr>
              <w:jc w:val="center"/>
              <w:rPr>
                <w:rFonts w:ascii="Times New Roman" w:hAnsi="Times New Roman"/>
              </w:rPr>
            </w:pPr>
            <w:r w:rsidRPr="00057861">
              <w:rPr>
                <w:rFonts w:ascii="Times New Roman" w:hAnsi="Times New Roman"/>
              </w:rPr>
              <w:t>1</w:t>
            </w:r>
          </w:p>
        </w:tc>
      </w:tr>
      <w:tr w:rsidR="00793545" w:rsidRPr="00057861" w:rsidTr="00793545">
        <w:trPr>
          <w:cantSplit/>
        </w:trPr>
        <w:tc>
          <w:tcPr>
            <w:tcW w:w="1022" w:type="dxa"/>
            <w:vMerge/>
            <w:tcBorders>
              <w:left w:val="single" w:sz="4" w:space="0" w:color="auto"/>
              <w:bottom w:val="single" w:sz="4" w:space="0" w:color="auto"/>
              <w:right w:val="single" w:sz="4" w:space="0" w:color="auto"/>
            </w:tcBorders>
            <w:noWrap/>
          </w:tcPr>
          <w:p w:rsidR="00793545" w:rsidRPr="00057861" w:rsidRDefault="00793545" w:rsidP="00304327">
            <w:pPr>
              <w:jc w:val="center"/>
              <w:rPr>
                <w:rFonts w:ascii="Times New Roman" w:hAnsi="Times New Roman"/>
              </w:rPr>
            </w:pPr>
          </w:p>
        </w:tc>
        <w:tc>
          <w:tcPr>
            <w:tcW w:w="3090" w:type="dxa"/>
            <w:vMerge/>
            <w:tcBorders>
              <w:left w:val="single" w:sz="4" w:space="0" w:color="auto"/>
              <w:bottom w:val="single" w:sz="4" w:space="0" w:color="auto"/>
              <w:right w:val="single" w:sz="4" w:space="0" w:color="auto"/>
            </w:tcBorders>
          </w:tcPr>
          <w:p w:rsidR="00793545" w:rsidRPr="00057861" w:rsidRDefault="00793545" w:rsidP="00304327">
            <w:pPr>
              <w:rPr>
                <w:rFonts w:ascii="Times New Roman" w:hAnsi="Times New Roman"/>
                <w:color w:val="000000"/>
              </w:rPr>
            </w:pPr>
          </w:p>
        </w:tc>
        <w:tc>
          <w:tcPr>
            <w:tcW w:w="708" w:type="dxa"/>
            <w:tcBorders>
              <w:left w:val="single" w:sz="4" w:space="0" w:color="auto"/>
              <w:right w:val="single" w:sz="4" w:space="0" w:color="auto"/>
            </w:tcBorders>
          </w:tcPr>
          <w:p w:rsidR="00793545" w:rsidRPr="00057861" w:rsidRDefault="00793545" w:rsidP="00304327">
            <w:pPr>
              <w:jc w:val="center"/>
              <w:rPr>
                <w:rFonts w:ascii="Times New Roman" w:hAnsi="Times New Roman"/>
              </w:rPr>
            </w:pPr>
            <w:r w:rsidRPr="00057861">
              <w:rPr>
                <w:rFonts w:ascii="Times New Roman" w:hAnsi="Times New Roman"/>
              </w:rPr>
              <w:t>32</w:t>
            </w:r>
          </w:p>
        </w:tc>
        <w:tc>
          <w:tcPr>
            <w:tcW w:w="4140" w:type="dxa"/>
            <w:tcBorders>
              <w:top w:val="single" w:sz="4" w:space="0" w:color="auto"/>
              <w:left w:val="single" w:sz="4" w:space="0" w:color="auto"/>
              <w:bottom w:val="single" w:sz="4" w:space="0" w:color="auto"/>
              <w:right w:val="single" w:sz="4" w:space="0" w:color="auto"/>
            </w:tcBorders>
            <w:vAlign w:val="center"/>
          </w:tcPr>
          <w:p w:rsidR="00793545" w:rsidRPr="00793545" w:rsidRDefault="00793545" w:rsidP="00304327">
            <w:pPr>
              <w:rPr>
                <w:rFonts w:ascii="Times New Roman" w:hAnsi="Times New Roman"/>
                <w:color w:val="000000"/>
                <w:lang w:val="ru-RU"/>
              </w:rPr>
            </w:pPr>
            <w:r w:rsidRPr="00793545">
              <w:rPr>
                <w:rFonts w:ascii="Times New Roman" w:hAnsi="Times New Roman"/>
                <w:color w:val="000000"/>
                <w:lang w:val="ru-RU"/>
              </w:rPr>
              <w:t>Виртуальные экскурсии по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793545" w:rsidRPr="00057861" w:rsidRDefault="00793545" w:rsidP="00304327">
            <w:pPr>
              <w:jc w:val="center"/>
              <w:rPr>
                <w:rFonts w:ascii="Times New Roman" w:hAnsi="Times New Roman"/>
              </w:rPr>
            </w:pPr>
            <w:r w:rsidRPr="00057861">
              <w:rPr>
                <w:rFonts w:ascii="Times New Roman" w:hAnsi="Times New Roman"/>
              </w:rPr>
              <w:t>1</w:t>
            </w:r>
          </w:p>
        </w:tc>
      </w:tr>
    </w:tbl>
    <w:tbl>
      <w:tblPr>
        <w:tblW w:w="10068" w:type="dxa"/>
        <w:jc w:val="center"/>
        <w:tblLayout w:type="fixed"/>
        <w:tblCellMar>
          <w:left w:w="10" w:type="dxa"/>
          <w:right w:w="10" w:type="dxa"/>
        </w:tblCellMar>
        <w:tblLook w:val="0000"/>
      </w:tblPr>
      <w:tblGrid>
        <w:gridCol w:w="1126"/>
        <w:gridCol w:w="2837"/>
        <w:gridCol w:w="710"/>
        <w:gridCol w:w="4253"/>
        <w:gridCol w:w="1142"/>
      </w:tblGrid>
      <w:tr w:rsidR="001D3A01" w:rsidTr="00D57888">
        <w:trPr>
          <w:trHeight w:val="1104"/>
          <w:jc w:val="center"/>
        </w:trPr>
        <w:tc>
          <w:tcPr>
            <w:tcW w:w="1126" w:type="dxa"/>
            <w:tcBorders>
              <w:top w:val="single" w:sz="4" w:space="0" w:color="auto"/>
              <w:left w:val="single" w:sz="4" w:space="0" w:color="auto"/>
              <w:bottom w:val="single" w:sz="4" w:space="0" w:color="auto"/>
              <w:right w:val="single" w:sz="4" w:space="0" w:color="auto"/>
            </w:tcBorders>
            <w:shd w:val="clear" w:color="auto" w:fill="FFFFFF"/>
          </w:tcPr>
          <w:p w:rsidR="001D3A01" w:rsidRPr="00D57888" w:rsidRDefault="001D3A01" w:rsidP="00793545">
            <w:pPr>
              <w:pStyle w:val="52"/>
              <w:framePr w:wrap="notBeside" w:vAnchor="text" w:hAnchor="text" w:xAlign="center" w:y="1"/>
              <w:shd w:val="clear" w:color="auto" w:fill="auto"/>
              <w:spacing w:line="278" w:lineRule="exact"/>
              <w:jc w:val="both"/>
              <w:rPr>
                <w:b/>
              </w:rPr>
            </w:pPr>
            <w:r w:rsidRPr="00D57888">
              <w:rPr>
                <w:b/>
              </w:rPr>
              <w:lastRenderedPageBreak/>
              <w:t xml:space="preserve"> </w:t>
            </w:r>
            <w:r w:rsidR="00D57888">
              <w:rPr>
                <w:b/>
              </w:rPr>
              <w:t>пункт</w:t>
            </w:r>
            <w:r w:rsidRPr="00D57888">
              <w:rPr>
                <w:b/>
              </w:rPr>
              <w:t xml:space="preserve"> приказ</w:t>
            </w:r>
            <w:r w:rsidR="00D57888">
              <w:rPr>
                <w:b/>
              </w:rPr>
              <w:t>а</w:t>
            </w:r>
          </w:p>
          <w:p w:rsidR="00D57888" w:rsidRPr="00D57888" w:rsidRDefault="00D57888" w:rsidP="00793545">
            <w:pPr>
              <w:pStyle w:val="52"/>
              <w:framePr w:wrap="notBeside" w:vAnchor="text" w:hAnchor="text" w:xAlign="center" w:y="1"/>
              <w:shd w:val="clear" w:color="auto" w:fill="auto"/>
              <w:spacing w:line="278" w:lineRule="exact"/>
              <w:jc w:val="both"/>
              <w:rPr>
                <w:b/>
              </w:rPr>
            </w:pPr>
            <w:r w:rsidRPr="00D57888">
              <w:rPr>
                <w:b/>
              </w:rPr>
              <w:t>№ 288</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1D3A01" w:rsidRPr="00D57888" w:rsidRDefault="001D3A01" w:rsidP="00793545">
            <w:pPr>
              <w:pStyle w:val="52"/>
              <w:framePr w:wrap="notBeside" w:vAnchor="text" w:hAnchor="text" w:xAlign="center" w:y="1"/>
              <w:shd w:val="clear" w:color="auto" w:fill="auto"/>
              <w:spacing w:line="283" w:lineRule="exact"/>
              <w:ind w:left="120"/>
              <w:rPr>
                <w:b/>
              </w:rPr>
            </w:pPr>
            <w:r w:rsidRPr="00D57888">
              <w:rPr>
                <w:b/>
              </w:rPr>
              <w:t>Наименование показателя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1D3A01" w:rsidRPr="00D57888" w:rsidRDefault="001D3A01" w:rsidP="00793545">
            <w:pPr>
              <w:pStyle w:val="52"/>
              <w:framePr w:wrap="notBeside" w:vAnchor="text" w:hAnchor="text" w:xAlign="center" w:y="1"/>
              <w:shd w:val="clear" w:color="auto" w:fill="auto"/>
              <w:spacing w:line="240" w:lineRule="auto"/>
              <w:ind w:left="120"/>
              <w:rPr>
                <w:b/>
              </w:rPr>
            </w:pPr>
            <w:r w:rsidRPr="00D57888">
              <w:rPr>
                <w:b/>
              </w:rPr>
              <w:t>№</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D3A01" w:rsidRPr="00D57888" w:rsidRDefault="001D3A01" w:rsidP="00793545">
            <w:pPr>
              <w:pStyle w:val="52"/>
              <w:framePr w:wrap="notBeside" w:vAnchor="text" w:hAnchor="text" w:xAlign="center" w:y="1"/>
              <w:shd w:val="clear" w:color="auto" w:fill="auto"/>
              <w:spacing w:line="283" w:lineRule="exact"/>
              <w:jc w:val="both"/>
              <w:rPr>
                <w:b/>
              </w:rPr>
            </w:pPr>
            <w:r w:rsidRPr="00D57888">
              <w:rPr>
                <w:b/>
              </w:rPr>
              <w:t>Наименование информационного объекта (требования)</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D3A01" w:rsidRPr="00D57888" w:rsidRDefault="001D3A01" w:rsidP="00793545">
            <w:pPr>
              <w:pStyle w:val="52"/>
              <w:framePr w:wrap="notBeside" w:vAnchor="text" w:hAnchor="text" w:xAlign="center" w:y="1"/>
              <w:shd w:val="clear" w:color="auto" w:fill="auto"/>
              <w:spacing w:line="278" w:lineRule="exact"/>
              <w:jc w:val="both"/>
              <w:rPr>
                <w:b/>
              </w:rPr>
            </w:pPr>
            <w:r w:rsidRPr="00D57888">
              <w:rPr>
                <w:b/>
              </w:rPr>
              <w:t>Значи</w:t>
            </w:r>
            <w:r w:rsidRPr="00D57888">
              <w:rPr>
                <w:b/>
              </w:rPr>
              <w:softHyphen/>
              <w:t>мость, балл</w:t>
            </w:r>
          </w:p>
        </w:tc>
      </w:tr>
      <w:tr w:rsidR="00793545" w:rsidTr="00D57888">
        <w:trPr>
          <w:trHeight w:val="562"/>
          <w:jc w:val="center"/>
        </w:trPr>
        <w:tc>
          <w:tcPr>
            <w:tcW w:w="1126" w:type="dxa"/>
            <w:tcBorders>
              <w:top w:val="single" w:sz="4" w:space="0" w:color="auto"/>
              <w:left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40" w:lineRule="auto"/>
              <w:jc w:val="both"/>
            </w:pPr>
            <w:r>
              <w:t>3.2.</w:t>
            </w:r>
          </w:p>
        </w:tc>
        <w:tc>
          <w:tcPr>
            <w:tcW w:w="2837" w:type="dxa"/>
            <w:vMerge w:val="restart"/>
            <w:tcBorders>
              <w:top w:val="single" w:sz="4" w:space="0" w:color="auto"/>
              <w:left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74" w:lineRule="exact"/>
              <w:jc w:val="both"/>
            </w:pPr>
            <w:r w:rsidRPr="00057861">
              <w:rPr>
                <w:color w:val="000000"/>
                <w:sz w:val="24"/>
                <w:szCs w:val="24"/>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40" w:lineRule="auto"/>
              <w:ind w:left="120"/>
            </w:pPr>
            <w:r>
              <w:t>33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78" w:lineRule="exact"/>
              <w:jc w:val="both"/>
            </w:pPr>
            <w:r w:rsidRPr="00057861">
              <w:rPr>
                <w:iCs/>
                <w:color w:val="000000"/>
                <w:sz w:val="24"/>
                <w:szCs w:val="24"/>
              </w:rPr>
              <w:t xml:space="preserve">Информация о руководителе организации культуры, </w:t>
            </w:r>
            <w:r w:rsidRPr="00057861">
              <w:rPr>
                <w:color w:val="000000"/>
                <w:sz w:val="24"/>
                <w:szCs w:val="24"/>
              </w:rPr>
              <w:t>информация об официальных мероприятиях, визитах и о рабочих поездках руководителя организации культуры</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40" w:lineRule="auto"/>
              <w:jc w:val="both"/>
            </w:pPr>
            <w:r>
              <w:t>1</w:t>
            </w:r>
          </w:p>
        </w:tc>
      </w:tr>
      <w:tr w:rsidR="00793545" w:rsidTr="00D57888">
        <w:trPr>
          <w:trHeight w:val="841"/>
          <w:jc w:val="center"/>
        </w:trPr>
        <w:tc>
          <w:tcPr>
            <w:tcW w:w="1126" w:type="dxa"/>
            <w:tcBorders>
              <w:left w:val="single" w:sz="4" w:space="0" w:color="auto"/>
              <w:right w:val="single" w:sz="4" w:space="0" w:color="auto"/>
            </w:tcBorders>
            <w:shd w:val="clear" w:color="auto" w:fill="FFFFFF"/>
          </w:tcPr>
          <w:p w:rsidR="00793545" w:rsidRDefault="00793545" w:rsidP="00793545">
            <w:pPr>
              <w:framePr w:wrap="notBeside" w:vAnchor="text" w:hAnchor="text" w:xAlign="center" w:y="1"/>
              <w:rPr>
                <w:sz w:val="10"/>
                <w:szCs w:val="10"/>
              </w:rPr>
            </w:pPr>
          </w:p>
        </w:tc>
        <w:tc>
          <w:tcPr>
            <w:tcW w:w="2837" w:type="dxa"/>
            <w:vMerge/>
            <w:tcBorders>
              <w:left w:val="single" w:sz="4" w:space="0" w:color="auto"/>
              <w:right w:val="single" w:sz="4" w:space="0" w:color="auto"/>
            </w:tcBorders>
            <w:shd w:val="clear" w:color="auto" w:fill="FFFFFF"/>
          </w:tcPr>
          <w:p w:rsidR="00793545" w:rsidRDefault="00793545" w:rsidP="00793545">
            <w:pPr>
              <w:pStyle w:val="12"/>
              <w:framePr w:wrap="notBeside" w:vAnchor="text" w:hAnchor="text" w:xAlign="center" w:y="1"/>
              <w:spacing w:line="274" w:lineRule="exact"/>
              <w:jc w:val="both"/>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40" w:lineRule="auto"/>
              <w:ind w:left="120"/>
            </w:pPr>
            <w:r>
              <w:t>34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74" w:lineRule="exact"/>
              <w:jc w:val="both"/>
            </w:pPr>
            <w:r w:rsidRPr="00057861">
              <w:rPr>
                <w:color w:val="000000"/>
                <w:sz w:val="24"/>
                <w:szCs w:val="24"/>
              </w:rPr>
              <w:t xml:space="preserve">Состав работников, </w:t>
            </w:r>
            <w:r w:rsidRPr="007A231D">
              <w:rPr>
                <w:sz w:val="24"/>
                <w:szCs w:val="24"/>
              </w:rPr>
              <w:t>фамилии, имена, отчества, должности руководящего состава организации культуры</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40" w:lineRule="auto"/>
              <w:jc w:val="both"/>
            </w:pPr>
            <w:r>
              <w:t>1</w:t>
            </w:r>
          </w:p>
        </w:tc>
      </w:tr>
      <w:tr w:rsidR="00793545" w:rsidTr="00D57888">
        <w:trPr>
          <w:trHeight w:val="840"/>
          <w:jc w:val="center"/>
        </w:trPr>
        <w:tc>
          <w:tcPr>
            <w:tcW w:w="1126" w:type="dxa"/>
            <w:tcBorders>
              <w:left w:val="single" w:sz="4" w:space="0" w:color="auto"/>
              <w:right w:val="single" w:sz="4" w:space="0" w:color="auto"/>
            </w:tcBorders>
            <w:shd w:val="clear" w:color="auto" w:fill="FFFFFF"/>
          </w:tcPr>
          <w:p w:rsidR="00793545" w:rsidRDefault="00793545" w:rsidP="00793545">
            <w:pPr>
              <w:framePr w:wrap="notBeside" w:vAnchor="text" w:hAnchor="text" w:xAlign="center" w:y="1"/>
              <w:rPr>
                <w:sz w:val="10"/>
                <w:szCs w:val="10"/>
              </w:rPr>
            </w:pPr>
          </w:p>
        </w:tc>
        <w:tc>
          <w:tcPr>
            <w:tcW w:w="2837" w:type="dxa"/>
            <w:vMerge/>
            <w:tcBorders>
              <w:left w:val="single" w:sz="4" w:space="0" w:color="auto"/>
              <w:right w:val="single" w:sz="4" w:space="0" w:color="auto"/>
            </w:tcBorders>
            <w:shd w:val="clear" w:color="auto" w:fill="FFFFFF"/>
          </w:tcPr>
          <w:p w:rsidR="00793545" w:rsidRDefault="00793545" w:rsidP="00793545">
            <w:pPr>
              <w:pStyle w:val="12"/>
              <w:framePr w:wrap="notBeside" w:vAnchor="text" w:hAnchor="text" w:xAlign="center" w:y="1"/>
              <w:spacing w:line="274" w:lineRule="exact"/>
              <w:jc w:val="both"/>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40" w:lineRule="auto"/>
              <w:ind w:left="120"/>
            </w:pPr>
            <w:r>
              <w:t>35</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74" w:lineRule="exact"/>
              <w:jc w:val="both"/>
            </w:pPr>
            <w:r>
              <w:rPr>
                <w:sz w:val="24"/>
                <w:szCs w:val="24"/>
              </w:rPr>
              <w:t>Р</w:t>
            </w:r>
            <w:r w:rsidRPr="007A231D">
              <w:rPr>
                <w:sz w:val="24"/>
                <w:szCs w:val="24"/>
              </w:rPr>
              <w:t>ежим, график работы</w:t>
            </w:r>
            <w:r>
              <w:rPr>
                <w:sz w:val="24"/>
                <w:szCs w:val="24"/>
              </w:rPr>
              <w:t xml:space="preserve"> организации культуры</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40" w:lineRule="auto"/>
              <w:jc w:val="both"/>
            </w:pPr>
            <w:r>
              <w:t>1</w:t>
            </w:r>
          </w:p>
        </w:tc>
      </w:tr>
      <w:tr w:rsidR="00793545" w:rsidTr="00D57888">
        <w:trPr>
          <w:trHeight w:val="840"/>
          <w:jc w:val="center"/>
        </w:trPr>
        <w:tc>
          <w:tcPr>
            <w:tcW w:w="1126" w:type="dxa"/>
            <w:tcBorders>
              <w:left w:val="single" w:sz="4" w:space="0" w:color="auto"/>
              <w:right w:val="single" w:sz="4" w:space="0" w:color="auto"/>
            </w:tcBorders>
            <w:shd w:val="clear" w:color="auto" w:fill="FFFFFF"/>
          </w:tcPr>
          <w:p w:rsidR="00793545" w:rsidRDefault="00793545" w:rsidP="00793545">
            <w:pPr>
              <w:framePr w:wrap="notBeside" w:vAnchor="text" w:hAnchor="text" w:xAlign="center" w:y="1"/>
              <w:rPr>
                <w:sz w:val="10"/>
                <w:szCs w:val="10"/>
              </w:rPr>
            </w:pPr>
          </w:p>
        </w:tc>
        <w:tc>
          <w:tcPr>
            <w:tcW w:w="2837" w:type="dxa"/>
            <w:vMerge/>
            <w:tcBorders>
              <w:left w:val="single" w:sz="4" w:space="0" w:color="auto"/>
              <w:right w:val="single" w:sz="4" w:space="0" w:color="auto"/>
            </w:tcBorders>
            <w:shd w:val="clear" w:color="auto" w:fill="FFFFFF"/>
          </w:tcPr>
          <w:p w:rsidR="00793545" w:rsidRDefault="00793545" w:rsidP="00793545">
            <w:pPr>
              <w:pStyle w:val="12"/>
              <w:framePr w:wrap="notBeside" w:vAnchor="text" w:hAnchor="text" w:xAlign="center" w:y="1"/>
              <w:spacing w:line="274" w:lineRule="exact"/>
              <w:jc w:val="both"/>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40" w:lineRule="auto"/>
              <w:ind w:left="120"/>
            </w:pPr>
            <w:r>
              <w:t>36</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74" w:lineRule="exact"/>
              <w:jc w:val="both"/>
            </w:pPr>
            <w:r w:rsidRPr="00057861">
              <w:rPr>
                <w:color w:val="000000"/>
                <w:sz w:val="24"/>
                <w:szCs w:val="24"/>
              </w:rPr>
              <w:t>Телефон справочной службы, телефон руководителя организации культуры (приемная)</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40" w:lineRule="auto"/>
              <w:jc w:val="both"/>
            </w:pPr>
            <w:r>
              <w:t>1</w:t>
            </w:r>
          </w:p>
        </w:tc>
      </w:tr>
      <w:tr w:rsidR="00793545" w:rsidTr="00372B4B">
        <w:trPr>
          <w:trHeight w:val="696"/>
          <w:jc w:val="center"/>
        </w:trPr>
        <w:tc>
          <w:tcPr>
            <w:tcW w:w="1126" w:type="dxa"/>
            <w:vMerge w:val="restart"/>
            <w:tcBorders>
              <w:left w:val="single" w:sz="4" w:space="0" w:color="auto"/>
              <w:right w:val="single" w:sz="4" w:space="0" w:color="auto"/>
            </w:tcBorders>
            <w:shd w:val="clear" w:color="auto" w:fill="FFFFFF"/>
          </w:tcPr>
          <w:p w:rsidR="00793545" w:rsidRDefault="00793545" w:rsidP="00793545">
            <w:pPr>
              <w:framePr w:wrap="notBeside" w:vAnchor="text" w:hAnchor="text" w:xAlign="center" w:y="1"/>
              <w:rPr>
                <w:sz w:val="10"/>
                <w:szCs w:val="10"/>
              </w:rPr>
            </w:pPr>
          </w:p>
        </w:tc>
        <w:tc>
          <w:tcPr>
            <w:tcW w:w="2837" w:type="dxa"/>
            <w:vMerge/>
            <w:tcBorders>
              <w:left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74" w:lineRule="exact"/>
              <w:jc w:val="both"/>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40" w:lineRule="auto"/>
              <w:ind w:left="120"/>
            </w:pPr>
            <w:r>
              <w:t>37</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74" w:lineRule="exact"/>
              <w:jc w:val="both"/>
            </w:pPr>
            <w:r w:rsidRPr="00057861">
              <w:rPr>
                <w:color w:val="000000"/>
                <w:sz w:val="24"/>
                <w:szCs w:val="24"/>
              </w:rPr>
              <w:t>Раздел для направления предложений по улучшению качества услуг организации</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40" w:lineRule="auto"/>
              <w:jc w:val="both"/>
            </w:pPr>
            <w:r>
              <w:t>2</w:t>
            </w:r>
          </w:p>
        </w:tc>
      </w:tr>
      <w:tr w:rsidR="00793545" w:rsidRPr="00793545" w:rsidTr="00D57888">
        <w:trPr>
          <w:trHeight w:val="679"/>
          <w:jc w:val="center"/>
        </w:trPr>
        <w:tc>
          <w:tcPr>
            <w:tcW w:w="1126" w:type="dxa"/>
            <w:vMerge/>
            <w:tcBorders>
              <w:left w:val="single" w:sz="4" w:space="0" w:color="auto"/>
              <w:bottom w:val="single" w:sz="4" w:space="0" w:color="auto"/>
              <w:right w:val="single" w:sz="4" w:space="0" w:color="auto"/>
            </w:tcBorders>
            <w:shd w:val="clear" w:color="auto" w:fill="FFFFFF"/>
          </w:tcPr>
          <w:p w:rsidR="00793545" w:rsidRDefault="00793545" w:rsidP="00793545">
            <w:pPr>
              <w:framePr w:wrap="notBeside" w:vAnchor="text" w:hAnchor="text" w:xAlign="center" w:y="1"/>
              <w:rPr>
                <w:sz w:val="10"/>
                <w:szCs w:val="10"/>
              </w:rPr>
            </w:pPr>
          </w:p>
        </w:tc>
        <w:tc>
          <w:tcPr>
            <w:tcW w:w="2837" w:type="dxa"/>
            <w:vMerge/>
            <w:tcBorders>
              <w:left w:val="single" w:sz="4" w:space="0" w:color="auto"/>
              <w:bottom w:val="single" w:sz="4" w:space="0" w:color="auto"/>
              <w:right w:val="single" w:sz="4" w:space="0" w:color="auto"/>
            </w:tcBorders>
            <w:shd w:val="clear" w:color="auto" w:fill="FFFFFF"/>
          </w:tcPr>
          <w:p w:rsidR="00793545" w:rsidRDefault="00793545" w:rsidP="00793545">
            <w:pPr>
              <w:pStyle w:val="12"/>
              <w:framePr w:wrap="notBeside" w:vAnchor="text" w:hAnchor="text" w:xAlign="center" w:y="1"/>
              <w:shd w:val="clear" w:color="auto" w:fill="auto"/>
              <w:spacing w:line="274" w:lineRule="exact"/>
              <w:jc w:val="both"/>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793545" w:rsidRDefault="00793545" w:rsidP="00793545">
            <w:pPr>
              <w:pStyle w:val="12"/>
              <w:framePr w:wrap="notBeside" w:vAnchor="text" w:hAnchor="text" w:xAlign="center" w:y="1"/>
              <w:ind w:left="120"/>
            </w:pPr>
            <w:r>
              <w:t>38</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793545" w:rsidRPr="00057861" w:rsidRDefault="00793545" w:rsidP="00793545">
            <w:pPr>
              <w:pStyle w:val="12"/>
              <w:framePr w:wrap="notBeside" w:vAnchor="text" w:hAnchor="text" w:xAlign="center" w:y="1"/>
              <w:spacing w:line="274" w:lineRule="exact"/>
              <w:jc w:val="both"/>
              <w:rPr>
                <w:color w:val="000000"/>
                <w:sz w:val="24"/>
                <w:szCs w:val="24"/>
              </w:rPr>
            </w:pPr>
            <w:r w:rsidRPr="00057861">
              <w:rPr>
                <w:color w:val="000000"/>
                <w:sz w:val="24"/>
                <w:szCs w:val="24"/>
              </w:rPr>
              <w:t>Онлайн-консультант организации культуры (система мгновенных сообщений и интерактивного общения с представителем организации культуры)</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793545" w:rsidRDefault="00793545" w:rsidP="00793545">
            <w:pPr>
              <w:pStyle w:val="12"/>
              <w:framePr w:wrap="notBeside" w:vAnchor="text" w:hAnchor="text" w:xAlign="center" w:y="1"/>
              <w:jc w:val="both"/>
            </w:pPr>
            <w:r>
              <w:t>1</w:t>
            </w:r>
          </w:p>
        </w:tc>
      </w:tr>
      <w:tr w:rsidR="00802E18" w:rsidTr="00D57888">
        <w:trPr>
          <w:trHeight w:val="840"/>
          <w:jc w:val="center"/>
        </w:trPr>
        <w:tc>
          <w:tcPr>
            <w:tcW w:w="1126" w:type="dxa"/>
            <w:tcBorders>
              <w:top w:val="single" w:sz="4" w:space="0" w:color="auto"/>
              <w:left w:val="single" w:sz="4" w:space="0" w:color="auto"/>
              <w:right w:val="single" w:sz="4" w:space="0" w:color="auto"/>
            </w:tcBorders>
            <w:shd w:val="clear" w:color="auto" w:fill="FFFFFF"/>
          </w:tcPr>
          <w:p w:rsidR="00802E18" w:rsidRDefault="00802E18" w:rsidP="00793545">
            <w:pPr>
              <w:pStyle w:val="12"/>
              <w:framePr w:wrap="notBeside" w:vAnchor="text" w:hAnchor="text" w:xAlign="center" w:y="1"/>
              <w:shd w:val="clear" w:color="auto" w:fill="auto"/>
              <w:spacing w:line="240" w:lineRule="auto"/>
              <w:jc w:val="both"/>
            </w:pPr>
            <w:r>
              <w:t>5.2.</w:t>
            </w:r>
          </w:p>
        </w:tc>
        <w:tc>
          <w:tcPr>
            <w:tcW w:w="2837" w:type="dxa"/>
            <w:vMerge w:val="restart"/>
            <w:tcBorders>
              <w:top w:val="single" w:sz="4" w:space="0" w:color="auto"/>
              <w:left w:val="single" w:sz="4" w:space="0" w:color="auto"/>
              <w:right w:val="single" w:sz="4" w:space="0" w:color="auto"/>
            </w:tcBorders>
            <w:shd w:val="clear" w:color="auto" w:fill="FFFFFF"/>
          </w:tcPr>
          <w:p w:rsidR="00802E18" w:rsidRDefault="00802E18" w:rsidP="00793545">
            <w:pPr>
              <w:pStyle w:val="12"/>
              <w:framePr w:wrap="notBeside" w:vAnchor="text" w:hAnchor="text" w:xAlign="center" w:y="1"/>
              <w:shd w:val="clear" w:color="auto" w:fill="auto"/>
              <w:spacing w:line="274" w:lineRule="exact"/>
              <w:jc w:val="both"/>
            </w:pPr>
            <w:r>
              <w:t xml:space="preserve">Порядок оценки качества работы </w:t>
            </w:r>
            <w:r w:rsidR="009E03FD">
              <w:t>учреждения</w:t>
            </w:r>
            <w:r>
              <w:t xml:space="preserve"> на основании определенных</w:t>
            </w:r>
          </w:p>
          <w:p w:rsidR="00802E18" w:rsidRDefault="00802E18" w:rsidP="00793545">
            <w:pPr>
              <w:pStyle w:val="12"/>
              <w:framePr w:wrap="notBeside" w:vAnchor="text" w:hAnchor="text" w:xAlign="center" w:y="1"/>
              <w:shd w:val="clear" w:color="auto" w:fill="auto"/>
              <w:spacing w:line="274" w:lineRule="exact"/>
              <w:ind w:left="120"/>
            </w:pPr>
            <w:r>
              <w:t xml:space="preserve">критериев эффективности работы </w:t>
            </w:r>
            <w:r w:rsidR="009E03FD">
              <w:t>учреждения</w:t>
            </w:r>
            <w:r>
              <w:t>,</w:t>
            </w:r>
          </w:p>
          <w:p w:rsidR="00802E18" w:rsidRDefault="00802E18" w:rsidP="00793545">
            <w:pPr>
              <w:pStyle w:val="12"/>
              <w:framePr w:wrap="notBeside" w:vAnchor="text" w:hAnchor="text" w:xAlign="center" w:y="1"/>
              <w:spacing w:line="274" w:lineRule="exact"/>
              <w:ind w:left="120"/>
            </w:pPr>
            <w:r>
              <w:t>утвержденный</w:t>
            </w:r>
          </w:p>
          <w:p w:rsidR="00802E18" w:rsidRDefault="00802E18" w:rsidP="00793545">
            <w:pPr>
              <w:pStyle w:val="12"/>
              <w:framePr w:wrap="notBeside" w:vAnchor="text" w:hAnchor="text" w:xAlign="center" w:y="1"/>
              <w:shd w:val="clear" w:color="auto" w:fill="auto"/>
              <w:spacing w:line="283" w:lineRule="exact"/>
              <w:ind w:left="120"/>
            </w:pPr>
            <w:r>
              <w:t>уполномоченным органом</w:t>
            </w:r>
            <w:r w:rsidRPr="00793545">
              <w:t>;</w:t>
            </w:r>
            <w:r>
              <w:rPr>
                <w:color w:val="FF0000"/>
              </w:rPr>
              <w:t xml:space="preserve"> </w:t>
            </w:r>
            <w:r w:rsidRPr="0087201C">
              <w:t xml:space="preserve">результаты независимой </w:t>
            </w:r>
          </w:p>
          <w:p w:rsidR="00802E18" w:rsidRDefault="00802E18" w:rsidP="00793545">
            <w:pPr>
              <w:pStyle w:val="12"/>
              <w:framePr w:wrap="notBeside" w:vAnchor="text" w:hAnchor="text" w:xAlign="center" w:y="1"/>
              <w:shd w:val="clear" w:color="auto" w:fill="auto"/>
              <w:spacing w:line="283" w:lineRule="exact"/>
              <w:ind w:left="120"/>
            </w:pPr>
            <w:r>
              <w:t xml:space="preserve">оценки качества оказания услуг </w:t>
            </w:r>
            <w:r w:rsidR="009E03FD">
              <w:t>учреждени</w:t>
            </w:r>
            <w:r w:rsidR="001E4BC6">
              <w:t>ем</w:t>
            </w:r>
            <w:r w:rsidR="009E03FD">
              <w:t xml:space="preserve"> </w:t>
            </w:r>
            <w:r>
              <w:t xml:space="preserve">культуры, а также предложения об улучшении качества их деятельности; план по улучшению качества работы </w:t>
            </w:r>
            <w:r w:rsidR="009E03FD">
              <w:t>учреждения</w:t>
            </w:r>
            <w:r>
              <w:t>.</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02E18" w:rsidRDefault="00793545" w:rsidP="00793545">
            <w:pPr>
              <w:pStyle w:val="12"/>
              <w:framePr w:wrap="notBeside" w:vAnchor="text" w:hAnchor="text" w:xAlign="center" w:y="1"/>
              <w:shd w:val="clear" w:color="auto" w:fill="auto"/>
              <w:spacing w:line="240" w:lineRule="auto"/>
              <w:ind w:left="120"/>
            </w:pPr>
            <w:r>
              <w:t>39</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02E18" w:rsidRPr="009E03FD" w:rsidRDefault="00802E18" w:rsidP="00793545">
            <w:pPr>
              <w:pStyle w:val="12"/>
              <w:framePr w:wrap="notBeside" w:vAnchor="text" w:hAnchor="text" w:xAlign="center" w:y="1"/>
              <w:shd w:val="clear" w:color="auto" w:fill="auto"/>
              <w:spacing w:line="274" w:lineRule="exact"/>
              <w:jc w:val="both"/>
            </w:pPr>
            <w:r w:rsidRPr="009E03FD">
              <w:t>Ссылка на раздел оценки качества оказания услуг</w:t>
            </w:r>
            <w:r w:rsidR="009E03FD" w:rsidRPr="009E03FD">
              <w:t xml:space="preserve"> учреждения</w:t>
            </w:r>
            <w:r w:rsidRPr="009E03FD">
              <w:t xml:space="preserve"> культуры (или виджет на сайте учреждения) </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02E18" w:rsidRDefault="00802E18" w:rsidP="00793545">
            <w:pPr>
              <w:pStyle w:val="12"/>
              <w:framePr w:wrap="notBeside" w:vAnchor="text" w:hAnchor="text" w:xAlign="center" w:y="1"/>
              <w:shd w:val="clear" w:color="auto" w:fill="auto"/>
              <w:spacing w:line="240" w:lineRule="auto"/>
              <w:jc w:val="both"/>
            </w:pPr>
            <w:r>
              <w:t>1</w:t>
            </w:r>
          </w:p>
        </w:tc>
      </w:tr>
      <w:tr w:rsidR="00802E18" w:rsidTr="00D57888">
        <w:trPr>
          <w:trHeight w:val="867"/>
          <w:jc w:val="center"/>
        </w:trPr>
        <w:tc>
          <w:tcPr>
            <w:tcW w:w="1126" w:type="dxa"/>
            <w:tcBorders>
              <w:left w:val="single" w:sz="4" w:space="0" w:color="auto"/>
              <w:right w:val="single" w:sz="4" w:space="0" w:color="auto"/>
            </w:tcBorders>
            <w:shd w:val="clear" w:color="auto" w:fill="FFFFFF"/>
          </w:tcPr>
          <w:p w:rsidR="00802E18" w:rsidRDefault="00802E18" w:rsidP="00793545">
            <w:pPr>
              <w:framePr w:wrap="notBeside" w:vAnchor="text" w:hAnchor="text" w:xAlign="center" w:y="1"/>
              <w:rPr>
                <w:sz w:val="10"/>
                <w:szCs w:val="10"/>
              </w:rPr>
            </w:pPr>
          </w:p>
        </w:tc>
        <w:tc>
          <w:tcPr>
            <w:tcW w:w="2837" w:type="dxa"/>
            <w:vMerge/>
            <w:tcBorders>
              <w:left w:val="single" w:sz="4" w:space="0" w:color="auto"/>
              <w:right w:val="single" w:sz="4" w:space="0" w:color="auto"/>
            </w:tcBorders>
            <w:shd w:val="clear" w:color="auto" w:fill="FFFFFF"/>
          </w:tcPr>
          <w:p w:rsidR="00802E18" w:rsidRDefault="00802E18" w:rsidP="00793545">
            <w:pPr>
              <w:pStyle w:val="12"/>
              <w:framePr w:wrap="notBeside" w:vAnchor="text" w:hAnchor="text" w:xAlign="center" w:y="1"/>
              <w:spacing w:line="274" w:lineRule="exact"/>
              <w:jc w:val="both"/>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02E18" w:rsidRDefault="00793545" w:rsidP="00793545">
            <w:pPr>
              <w:pStyle w:val="12"/>
              <w:framePr w:wrap="notBeside" w:vAnchor="text" w:hAnchor="text" w:xAlign="center" w:y="1"/>
              <w:shd w:val="clear" w:color="auto" w:fill="auto"/>
              <w:spacing w:line="240" w:lineRule="auto"/>
              <w:ind w:left="120"/>
            </w:pPr>
            <w:r>
              <w:t>40</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02E18" w:rsidRPr="009E03FD" w:rsidRDefault="00802E18" w:rsidP="00793545">
            <w:pPr>
              <w:pStyle w:val="12"/>
              <w:framePr w:wrap="notBeside" w:vAnchor="text" w:hAnchor="text" w:xAlign="center" w:y="1"/>
              <w:shd w:val="clear" w:color="auto" w:fill="auto"/>
              <w:spacing w:line="274" w:lineRule="exact"/>
              <w:jc w:val="both"/>
            </w:pPr>
            <w:r w:rsidRPr="009E03FD">
              <w:t xml:space="preserve">Ссылка (банер) на автоматизированную систему независимой оценки </w:t>
            </w:r>
            <w:r w:rsidR="009E03FD" w:rsidRPr="009E03FD">
              <w:t>качества</w:t>
            </w:r>
            <w:r w:rsidRPr="009E03FD">
              <w:t xml:space="preserve"> оказания услуг </w:t>
            </w:r>
            <w:r w:rsidR="009E03FD" w:rsidRPr="009E03FD">
              <w:t>учреждений</w:t>
            </w:r>
            <w:r w:rsidRPr="009E03FD">
              <w:t xml:space="preserve"> культуры </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02E18" w:rsidRDefault="00802E18" w:rsidP="00793545">
            <w:pPr>
              <w:pStyle w:val="12"/>
              <w:framePr w:wrap="notBeside" w:vAnchor="text" w:hAnchor="text" w:xAlign="center" w:y="1"/>
              <w:shd w:val="clear" w:color="auto" w:fill="auto"/>
              <w:spacing w:line="240" w:lineRule="auto"/>
              <w:jc w:val="both"/>
            </w:pPr>
            <w:r>
              <w:t>1</w:t>
            </w:r>
          </w:p>
        </w:tc>
      </w:tr>
      <w:tr w:rsidR="00802E18" w:rsidTr="00D57888">
        <w:trPr>
          <w:trHeight w:val="562"/>
          <w:jc w:val="center"/>
        </w:trPr>
        <w:tc>
          <w:tcPr>
            <w:tcW w:w="1126" w:type="dxa"/>
            <w:tcBorders>
              <w:left w:val="single" w:sz="4" w:space="0" w:color="auto"/>
              <w:right w:val="single" w:sz="4" w:space="0" w:color="auto"/>
            </w:tcBorders>
            <w:shd w:val="clear" w:color="auto" w:fill="FFFFFF"/>
          </w:tcPr>
          <w:p w:rsidR="00802E18" w:rsidRDefault="00802E18" w:rsidP="00793545">
            <w:pPr>
              <w:framePr w:wrap="notBeside" w:vAnchor="text" w:hAnchor="text" w:xAlign="center" w:y="1"/>
              <w:rPr>
                <w:sz w:val="10"/>
                <w:szCs w:val="10"/>
              </w:rPr>
            </w:pPr>
          </w:p>
        </w:tc>
        <w:tc>
          <w:tcPr>
            <w:tcW w:w="2837" w:type="dxa"/>
            <w:vMerge/>
            <w:tcBorders>
              <w:left w:val="single" w:sz="4" w:space="0" w:color="auto"/>
              <w:right w:val="single" w:sz="4" w:space="0" w:color="auto"/>
            </w:tcBorders>
            <w:shd w:val="clear" w:color="auto" w:fill="FFFFFF"/>
          </w:tcPr>
          <w:p w:rsidR="00802E18" w:rsidRDefault="00802E18" w:rsidP="00793545">
            <w:pPr>
              <w:pStyle w:val="12"/>
              <w:framePr w:wrap="notBeside" w:vAnchor="text" w:hAnchor="text" w:xAlign="center" w:y="1"/>
              <w:spacing w:line="274" w:lineRule="exact"/>
              <w:jc w:val="both"/>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02E18" w:rsidRDefault="00793545" w:rsidP="00793545">
            <w:pPr>
              <w:pStyle w:val="12"/>
              <w:framePr w:wrap="notBeside" w:vAnchor="text" w:hAnchor="text" w:xAlign="center" w:y="1"/>
              <w:shd w:val="clear" w:color="auto" w:fill="auto"/>
              <w:spacing w:line="240" w:lineRule="auto"/>
              <w:ind w:left="120"/>
            </w:pPr>
            <w:r>
              <w:t>41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02E18" w:rsidRPr="009E03FD" w:rsidRDefault="00802E18" w:rsidP="00793545">
            <w:pPr>
              <w:pStyle w:val="12"/>
              <w:framePr w:wrap="notBeside" w:vAnchor="text" w:hAnchor="text" w:xAlign="center" w:y="1"/>
              <w:shd w:val="clear" w:color="auto" w:fill="auto"/>
              <w:spacing w:line="274" w:lineRule="exact"/>
              <w:jc w:val="both"/>
            </w:pPr>
            <w:r w:rsidRPr="009E03FD">
              <w:t xml:space="preserve">Информационные сообщения о проведении независимой оценки </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02E18" w:rsidRDefault="00802E18" w:rsidP="00793545">
            <w:pPr>
              <w:pStyle w:val="12"/>
              <w:framePr w:wrap="notBeside" w:vAnchor="text" w:hAnchor="text" w:xAlign="center" w:y="1"/>
              <w:shd w:val="clear" w:color="auto" w:fill="auto"/>
              <w:spacing w:line="240" w:lineRule="auto"/>
              <w:jc w:val="both"/>
            </w:pPr>
            <w:r>
              <w:t>1</w:t>
            </w:r>
          </w:p>
        </w:tc>
      </w:tr>
      <w:tr w:rsidR="00802E18" w:rsidTr="00D57888">
        <w:trPr>
          <w:trHeight w:val="562"/>
          <w:jc w:val="center"/>
        </w:trPr>
        <w:tc>
          <w:tcPr>
            <w:tcW w:w="1126" w:type="dxa"/>
            <w:tcBorders>
              <w:left w:val="single" w:sz="4" w:space="0" w:color="auto"/>
              <w:right w:val="single" w:sz="4" w:space="0" w:color="auto"/>
            </w:tcBorders>
            <w:shd w:val="clear" w:color="auto" w:fill="FFFFFF"/>
          </w:tcPr>
          <w:p w:rsidR="00802E18" w:rsidRDefault="00802E18" w:rsidP="00793545">
            <w:pPr>
              <w:framePr w:wrap="notBeside" w:vAnchor="text" w:hAnchor="text" w:xAlign="center" w:y="1"/>
              <w:rPr>
                <w:sz w:val="10"/>
                <w:szCs w:val="10"/>
              </w:rPr>
            </w:pPr>
          </w:p>
        </w:tc>
        <w:tc>
          <w:tcPr>
            <w:tcW w:w="2837" w:type="dxa"/>
            <w:vMerge/>
            <w:tcBorders>
              <w:left w:val="single" w:sz="4" w:space="0" w:color="auto"/>
              <w:right w:val="single" w:sz="4" w:space="0" w:color="auto"/>
            </w:tcBorders>
            <w:shd w:val="clear" w:color="auto" w:fill="FFFFFF"/>
          </w:tcPr>
          <w:p w:rsidR="00802E18" w:rsidRDefault="00802E18" w:rsidP="00793545">
            <w:pPr>
              <w:pStyle w:val="12"/>
              <w:framePr w:wrap="notBeside" w:vAnchor="text" w:hAnchor="text" w:xAlign="center" w:y="1"/>
              <w:spacing w:line="274" w:lineRule="exact"/>
              <w:jc w:val="both"/>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02E18" w:rsidRDefault="00793545" w:rsidP="00793545">
            <w:pPr>
              <w:pStyle w:val="12"/>
              <w:framePr w:wrap="notBeside" w:vAnchor="text" w:hAnchor="text" w:xAlign="center" w:y="1"/>
              <w:shd w:val="clear" w:color="auto" w:fill="auto"/>
              <w:spacing w:line="240" w:lineRule="auto"/>
              <w:ind w:left="120"/>
            </w:pPr>
            <w:r>
              <w:t>42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02E18" w:rsidRPr="00252715" w:rsidRDefault="00802E18" w:rsidP="00793545">
            <w:pPr>
              <w:pStyle w:val="12"/>
              <w:framePr w:wrap="notBeside" w:vAnchor="text" w:hAnchor="text" w:xAlign="center" w:y="1"/>
              <w:shd w:val="clear" w:color="auto" w:fill="auto"/>
              <w:spacing w:line="274" w:lineRule="exact"/>
              <w:jc w:val="both"/>
            </w:pPr>
            <w:r w:rsidRPr="00252715">
              <w:t xml:space="preserve">Порядок (методика) проведения независимой оценки качества услуг </w:t>
            </w:r>
            <w:r w:rsidR="00252715">
              <w:t>учреждением</w:t>
            </w:r>
            <w:r w:rsidRPr="00252715">
              <w:t xml:space="preserve"> культуры </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02E18" w:rsidRDefault="00802E18" w:rsidP="00793545">
            <w:pPr>
              <w:pStyle w:val="12"/>
              <w:framePr w:wrap="notBeside" w:vAnchor="text" w:hAnchor="text" w:xAlign="center" w:y="1"/>
              <w:shd w:val="clear" w:color="auto" w:fill="auto"/>
              <w:spacing w:line="240" w:lineRule="auto"/>
              <w:jc w:val="both"/>
            </w:pPr>
            <w:r>
              <w:t>1</w:t>
            </w:r>
          </w:p>
        </w:tc>
      </w:tr>
      <w:tr w:rsidR="00802E18" w:rsidTr="00D57888">
        <w:trPr>
          <w:trHeight w:val="562"/>
          <w:jc w:val="center"/>
        </w:trPr>
        <w:tc>
          <w:tcPr>
            <w:tcW w:w="1126" w:type="dxa"/>
            <w:tcBorders>
              <w:left w:val="single" w:sz="4" w:space="0" w:color="auto"/>
              <w:right w:val="single" w:sz="4" w:space="0" w:color="auto"/>
            </w:tcBorders>
            <w:shd w:val="clear" w:color="auto" w:fill="FFFFFF"/>
          </w:tcPr>
          <w:p w:rsidR="00802E18" w:rsidRDefault="00802E18" w:rsidP="00793545">
            <w:pPr>
              <w:framePr w:wrap="notBeside" w:vAnchor="text" w:hAnchor="text" w:xAlign="center" w:y="1"/>
              <w:rPr>
                <w:sz w:val="10"/>
                <w:szCs w:val="10"/>
              </w:rPr>
            </w:pPr>
          </w:p>
        </w:tc>
        <w:tc>
          <w:tcPr>
            <w:tcW w:w="2837" w:type="dxa"/>
            <w:vMerge/>
            <w:tcBorders>
              <w:left w:val="single" w:sz="4" w:space="0" w:color="auto"/>
              <w:right w:val="single" w:sz="4" w:space="0" w:color="auto"/>
            </w:tcBorders>
            <w:shd w:val="clear" w:color="auto" w:fill="FFFFFF"/>
          </w:tcPr>
          <w:p w:rsidR="00802E18" w:rsidRDefault="00802E18" w:rsidP="00793545">
            <w:pPr>
              <w:pStyle w:val="12"/>
              <w:framePr w:wrap="notBeside" w:vAnchor="text" w:hAnchor="text" w:xAlign="center" w:y="1"/>
              <w:spacing w:line="274" w:lineRule="exact"/>
              <w:jc w:val="both"/>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02E18" w:rsidRDefault="00793545" w:rsidP="00793545">
            <w:pPr>
              <w:pStyle w:val="12"/>
              <w:framePr w:wrap="notBeside" w:vAnchor="text" w:hAnchor="text" w:xAlign="center" w:y="1"/>
              <w:shd w:val="clear" w:color="auto" w:fill="auto"/>
              <w:spacing w:line="240" w:lineRule="auto"/>
              <w:ind w:left="120"/>
            </w:pPr>
            <w:r>
              <w:t>43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02E18" w:rsidRPr="00252715" w:rsidRDefault="00802E18" w:rsidP="00793545">
            <w:pPr>
              <w:pStyle w:val="12"/>
              <w:framePr w:wrap="notBeside" w:vAnchor="text" w:hAnchor="text" w:xAlign="center" w:y="1"/>
              <w:shd w:val="clear" w:color="auto" w:fill="auto"/>
              <w:spacing w:line="274" w:lineRule="exact"/>
              <w:jc w:val="both"/>
            </w:pPr>
            <w:r w:rsidRPr="00252715">
              <w:t xml:space="preserve">Результаты независимой оценки качества оказания услуг </w:t>
            </w:r>
            <w:r w:rsidR="00252715">
              <w:t>учреждением</w:t>
            </w:r>
            <w:r w:rsidRPr="00252715">
              <w:t xml:space="preserve"> культуры </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02E18" w:rsidRDefault="00802E18" w:rsidP="00793545">
            <w:pPr>
              <w:pStyle w:val="12"/>
              <w:framePr w:wrap="notBeside" w:vAnchor="text" w:hAnchor="text" w:xAlign="center" w:y="1"/>
              <w:shd w:val="clear" w:color="auto" w:fill="auto"/>
              <w:spacing w:line="240" w:lineRule="auto"/>
              <w:jc w:val="both"/>
            </w:pPr>
            <w:r>
              <w:t>1</w:t>
            </w:r>
          </w:p>
        </w:tc>
      </w:tr>
      <w:tr w:rsidR="00802E18" w:rsidTr="00D57888">
        <w:trPr>
          <w:trHeight w:val="1339"/>
          <w:jc w:val="center"/>
        </w:trPr>
        <w:tc>
          <w:tcPr>
            <w:tcW w:w="1126" w:type="dxa"/>
            <w:tcBorders>
              <w:left w:val="single" w:sz="4" w:space="0" w:color="auto"/>
              <w:bottom w:val="single" w:sz="4" w:space="0" w:color="auto"/>
              <w:right w:val="single" w:sz="4" w:space="0" w:color="auto"/>
            </w:tcBorders>
            <w:shd w:val="clear" w:color="auto" w:fill="FFFFFF"/>
          </w:tcPr>
          <w:p w:rsidR="00802E18" w:rsidRDefault="00802E18" w:rsidP="00793545">
            <w:pPr>
              <w:framePr w:wrap="notBeside" w:vAnchor="text" w:hAnchor="text" w:xAlign="center" w:y="1"/>
              <w:rPr>
                <w:sz w:val="10"/>
                <w:szCs w:val="10"/>
              </w:rPr>
            </w:pPr>
          </w:p>
        </w:tc>
        <w:tc>
          <w:tcPr>
            <w:tcW w:w="2837" w:type="dxa"/>
            <w:vMerge/>
            <w:tcBorders>
              <w:left w:val="single" w:sz="4" w:space="0" w:color="auto"/>
              <w:bottom w:val="single" w:sz="4" w:space="0" w:color="auto"/>
              <w:right w:val="single" w:sz="4" w:space="0" w:color="auto"/>
            </w:tcBorders>
            <w:shd w:val="clear" w:color="auto" w:fill="FFFFFF"/>
          </w:tcPr>
          <w:p w:rsidR="00802E18" w:rsidRDefault="00802E18" w:rsidP="00793545">
            <w:pPr>
              <w:pStyle w:val="12"/>
              <w:framePr w:wrap="notBeside" w:vAnchor="text" w:hAnchor="text" w:xAlign="center" w:y="1"/>
              <w:shd w:val="clear" w:color="auto" w:fill="auto"/>
              <w:spacing w:line="274" w:lineRule="exact"/>
              <w:jc w:val="both"/>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02E18" w:rsidRDefault="00793545" w:rsidP="00793545">
            <w:pPr>
              <w:pStyle w:val="12"/>
              <w:framePr w:wrap="notBeside" w:vAnchor="text" w:hAnchor="text" w:xAlign="center" w:y="1"/>
              <w:shd w:val="clear" w:color="auto" w:fill="auto"/>
              <w:spacing w:line="240" w:lineRule="auto"/>
              <w:ind w:left="120"/>
            </w:pPr>
            <w:r>
              <w:t>44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02E18" w:rsidRPr="00252715" w:rsidRDefault="00802E18" w:rsidP="00793545">
            <w:pPr>
              <w:pStyle w:val="12"/>
              <w:framePr w:wrap="notBeside" w:vAnchor="text" w:hAnchor="text" w:xAlign="center" w:y="1"/>
              <w:shd w:val="clear" w:color="auto" w:fill="auto"/>
              <w:spacing w:line="274" w:lineRule="exact"/>
              <w:jc w:val="both"/>
            </w:pPr>
            <w:r w:rsidRPr="00252715">
              <w:t xml:space="preserve">Предложения об улучшении качества их деятельности; план по улучшению качества работы </w:t>
            </w:r>
            <w:r w:rsidR="00252715" w:rsidRPr="00252715">
              <w:t>учреждени</w:t>
            </w:r>
            <w:r w:rsidR="001E4BC6">
              <w:t>я</w:t>
            </w:r>
            <w:r w:rsidRPr="00252715">
              <w:t xml:space="preserve"> культуры </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02E18" w:rsidRDefault="00802E18" w:rsidP="00793545">
            <w:pPr>
              <w:pStyle w:val="12"/>
              <w:framePr w:wrap="notBeside" w:vAnchor="text" w:hAnchor="text" w:xAlign="center" w:y="1"/>
              <w:shd w:val="clear" w:color="auto" w:fill="auto"/>
              <w:spacing w:line="240" w:lineRule="auto"/>
              <w:jc w:val="both"/>
            </w:pPr>
            <w:r>
              <w:t>1</w:t>
            </w:r>
          </w:p>
        </w:tc>
      </w:tr>
    </w:tbl>
    <w:p w:rsidR="001D3A01" w:rsidRDefault="001D3A01" w:rsidP="001D3A01">
      <w:pPr>
        <w:rPr>
          <w:sz w:val="2"/>
          <w:szCs w:val="2"/>
          <w:lang w:val="ru-RU"/>
        </w:rPr>
      </w:pPr>
    </w:p>
    <w:p w:rsidR="00473787" w:rsidRPr="00473787" w:rsidRDefault="00473787" w:rsidP="001D3A01">
      <w:pPr>
        <w:rPr>
          <w:sz w:val="2"/>
          <w:szCs w:val="2"/>
          <w:lang w:val="ru-RU"/>
        </w:rPr>
      </w:pPr>
    </w:p>
    <w:p w:rsidR="001D3A01" w:rsidRDefault="001D3A01" w:rsidP="001D3A01"/>
    <w:p w:rsidR="001D3A01" w:rsidRDefault="001D3A01" w:rsidP="00AB2B23">
      <w:pPr>
        <w:shd w:val="clear" w:color="auto" w:fill="FFFFFF"/>
        <w:spacing w:before="317" w:line="322" w:lineRule="exact"/>
        <w:ind w:left="149" w:right="149" w:firstLine="706"/>
        <w:jc w:val="both"/>
        <w:rPr>
          <w:rFonts w:ascii="Times New Roman" w:hAnsi="Times New Roman"/>
          <w:szCs w:val="28"/>
          <w:lang w:val="ru-RU"/>
        </w:rPr>
      </w:pPr>
      <w:bookmarkStart w:id="0" w:name="_GoBack"/>
      <w:bookmarkEnd w:id="0"/>
    </w:p>
    <w:p w:rsidR="001D3A01" w:rsidRDefault="001D3A01" w:rsidP="00AB2B23">
      <w:pPr>
        <w:shd w:val="clear" w:color="auto" w:fill="FFFFFF"/>
        <w:spacing w:before="317" w:line="322" w:lineRule="exact"/>
        <w:ind w:left="149" w:right="149" w:firstLine="706"/>
        <w:jc w:val="both"/>
        <w:rPr>
          <w:rFonts w:ascii="Times New Roman" w:hAnsi="Times New Roman"/>
          <w:szCs w:val="28"/>
          <w:lang w:val="ru-RU"/>
        </w:rPr>
      </w:pPr>
    </w:p>
    <w:p w:rsidR="001D3A01" w:rsidRDefault="001D3A01" w:rsidP="00AB2B23">
      <w:pPr>
        <w:shd w:val="clear" w:color="auto" w:fill="FFFFFF"/>
        <w:spacing w:before="317" w:line="322" w:lineRule="exact"/>
        <w:ind w:left="149" w:right="149" w:firstLine="706"/>
        <w:jc w:val="both"/>
        <w:rPr>
          <w:rFonts w:ascii="Times New Roman" w:hAnsi="Times New Roman"/>
          <w:szCs w:val="28"/>
          <w:lang w:val="ru-RU"/>
        </w:rPr>
      </w:pPr>
    </w:p>
    <w:p w:rsidR="001D3A01" w:rsidRPr="005D562F" w:rsidRDefault="001D3A01" w:rsidP="00AB2B23">
      <w:pPr>
        <w:shd w:val="clear" w:color="auto" w:fill="FFFFFF"/>
        <w:spacing w:before="317" w:line="322" w:lineRule="exact"/>
        <w:ind w:left="149" w:right="149" w:firstLine="706"/>
        <w:jc w:val="both"/>
        <w:rPr>
          <w:sz w:val="22"/>
          <w:lang w:val="ru-RU"/>
        </w:rPr>
      </w:pPr>
    </w:p>
    <w:p w:rsidR="00AB2B23" w:rsidRPr="001706E2" w:rsidRDefault="00AB2B23" w:rsidP="00AB2B23">
      <w:pPr>
        <w:spacing w:after="322" w:line="1" w:lineRule="exact"/>
        <w:rPr>
          <w:rFonts w:ascii="Times New Roman" w:hAnsi="Times New Roman"/>
          <w:sz w:val="2"/>
          <w:szCs w:val="2"/>
          <w:lang w:val="ru-RU"/>
        </w:rPr>
      </w:pPr>
    </w:p>
    <w:p w:rsidR="001E4BC6" w:rsidRPr="007234FE" w:rsidRDefault="001E4BC6" w:rsidP="00AB2B23">
      <w:pPr>
        <w:rPr>
          <w:lang w:val="ru-RU"/>
        </w:rPr>
        <w:sectPr w:rsidR="001E4BC6" w:rsidRPr="007234FE" w:rsidSect="00CB6596">
          <w:pgSz w:w="11909" w:h="16834"/>
          <w:pgMar w:top="993" w:right="994" w:bottom="360" w:left="1555" w:header="720" w:footer="720" w:gutter="0"/>
          <w:cols w:space="60"/>
          <w:noEndnote/>
        </w:sectPr>
      </w:pPr>
    </w:p>
    <w:p w:rsidR="00DB13D5" w:rsidRPr="00DB13D5" w:rsidRDefault="00DB13D5" w:rsidP="00DB13D5">
      <w:pPr>
        <w:spacing w:line="20" w:lineRule="atLeast"/>
        <w:jc w:val="right"/>
        <w:rPr>
          <w:rFonts w:ascii="Times New Roman" w:eastAsia="Calibri" w:hAnsi="Times New Roman"/>
          <w:lang w:val="ru-RU" w:bidi="ar-SA"/>
        </w:rPr>
      </w:pPr>
      <w:r w:rsidRPr="00DB13D5">
        <w:rPr>
          <w:rFonts w:ascii="Times New Roman" w:eastAsia="Calibri" w:hAnsi="Times New Roman"/>
          <w:lang w:val="ru-RU" w:bidi="ar-SA"/>
        </w:rPr>
        <w:lastRenderedPageBreak/>
        <w:t>Приложения № 3-1</w:t>
      </w:r>
    </w:p>
    <w:p w:rsidR="00DB13D5" w:rsidRPr="00DB13D5" w:rsidRDefault="00DB13D5" w:rsidP="00DB13D5">
      <w:pPr>
        <w:autoSpaceDE w:val="0"/>
        <w:autoSpaceDN w:val="0"/>
        <w:adjustRightInd w:val="0"/>
        <w:spacing w:line="20" w:lineRule="atLeast"/>
        <w:ind w:right="-144"/>
        <w:jc w:val="right"/>
        <w:rPr>
          <w:rFonts w:ascii="Times New Roman" w:hAnsi="Times New Roman"/>
          <w:lang w:val="ru-RU" w:eastAsia="ar-SA" w:bidi="ar-SA"/>
        </w:rPr>
      </w:pPr>
      <w:r w:rsidRPr="00DB13D5">
        <w:rPr>
          <w:rFonts w:ascii="Times New Roman" w:eastAsia="Calibri" w:hAnsi="Times New Roman"/>
          <w:lang w:val="ru-RU" w:bidi="ar-SA"/>
        </w:rPr>
        <w:t>к п</w:t>
      </w:r>
      <w:r w:rsidRPr="00DB13D5">
        <w:rPr>
          <w:rFonts w:ascii="Times New Roman" w:hAnsi="Times New Roman"/>
          <w:lang w:val="ru-RU" w:eastAsia="ar-SA" w:bidi="ar-SA"/>
        </w:rPr>
        <w:t xml:space="preserve">орядку проведения независимой </w:t>
      </w:r>
    </w:p>
    <w:p w:rsidR="00DB13D5" w:rsidRPr="00DB13D5" w:rsidRDefault="00DB13D5" w:rsidP="00DB13D5">
      <w:pPr>
        <w:autoSpaceDE w:val="0"/>
        <w:autoSpaceDN w:val="0"/>
        <w:adjustRightInd w:val="0"/>
        <w:ind w:right="-144"/>
        <w:jc w:val="right"/>
        <w:rPr>
          <w:rFonts w:ascii="Times New Roman" w:hAnsi="Times New Roman"/>
          <w:lang w:val="ru-RU" w:eastAsia="ar-SA" w:bidi="ar-SA"/>
        </w:rPr>
      </w:pPr>
      <w:r w:rsidRPr="00DB13D5">
        <w:rPr>
          <w:rFonts w:ascii="Times New Roman" w:hAnsi="Times New Roman"/>
          <w:lang w:val="ru-RU" w:eastAsia="ar-SA" w:bidi="ar-SA"/>
        </w:rPr>
        <w:t xml:space="preserve">оценки качества работы </w:t>
      </w:r>
    </w:p>
    <w:p w:rsidR="00DB13D5" w:rsidRPr="00DB13D5" w:rsidRDefault="00DB13D5" w:rsidP="00DB13D5">
      <w:pPr>
        <w:autoSpaceDE w:val="0"/>
        <w:autoSpaceDN w:val="0"/>
        <w:adjustRightInd w:val="0"/>
        <w:ind w:right="-144"/>
        <w:jc w:val="right"/>
        <w:rPr>
          <w:rFonts w:ascii="Times New Roman" w:hAnsi="Times New Roman"/>
          <w:lang w:val="ru-RU" w:eastAsia="ar-SA" w:bidi="ar-SA"/>
        </w:rPr>
      </w:pPr>
      <w:r w:rsidRPr="00DB13D5">
        <w:rPr>
          <w:rFonts w:ascii="Times New Roman" w:hAnsi="Times New Roman"/>
          <w:lang w:val="ru-RU" w:eastAsia="ar-SA" w:bidi="ar-SA"/>
        </w:rPr>
        <w:t>муниципальных учреждений культуры</w:t>
      </w:r>
    </w:p>
    <w:p w:rsidR="00DB13D5" w:rsidRPr="00DB13D5" w:rsidRDefault="00DB13D5" w:rsidP="00DB13D5">
      <w:pPr>
        <w:autoSpaceDE w:val="0"/>
        <w:autoSpaceDN w:val="0"/>
        <w:adjustRightInd w:val="0"/>
        <w:ind w:right="-144"/>
        <w:jc w:val="right"/>
        <w:rPr>
          <w:rFonts w:ascii="Times New Roman" w:hAnsi="Times New Roman"/>
          <w:sz w:val="28"/>
          <w:szCs w:val="28"/>
          <w:lang w:val="ru-RU" w:eastAsia="ar-SA" w:bidi="ar-SA"/>
        </w:rPr>
      </w:pPr>
      <w:r w:rsidRPr="00DB13D5">
        <w:rPr>
          <w:rFonts w:ascii="Times New Roman" w:hAnsi="Times New Roman"/>
          <w:lang w:val="ru-RU" w:eastAsia="ar-SA" w:bidi="ar-SA"/>
        </w:rPr>
        <w:t xml:space="preserve"> Зубцовского района Тверской области</w:t>
      </w:r>
      <w:r w:rsidRPr="00DB13D5">
        <w:rPr>
          <w:rFonts w:ascii="Times New Roman" w:hAnsi="Times New Roman"/>
          <w:sz w:val="28"/>
          <w:szCs w:val="28"/>
          <w:lang w:val="ru-RU" w:eastAsia="ar-SA" w:bidi="ar-SA"/>
        </w:rPr>
        <w:t xml:space="preserve"> </w:t>
      </w:r>
    </w:p>
    <w:p w:rsidR="00DB13D5" w:rsidRPr="00DB13D5" w:rsidRDefault="00DB13D5" w:rsidP="00DB13D5">
      <w:pPr>
        <w:jc w:val="center"/>
        <w:rPr>
          <w:rFonts w:ascii="Times New Roman" w:eastAsia="Calibri" w:hAnsi="Times New Roman"/>
          <w:b/>
          <w:sz w:val="26"/>
          <w:szCs w:val="26"/>
          <w:u w:val="single"/>
          <w:lang w:val="ru-RU" w:bidi="ar-SA"/>
        </w:rPr>
      </w:pPr>
    </w:p>
    <w:p w:rsidR="00DB13D5" w:rsidRPr="00E76E52" w:rsidRDefault="00DB13D5" w:rsidP="00DB13D5">
      <w:pPr>
        <w:jc w:val="center"/>
        <w:rPr>
          <w:rFonts w:ascii="Times New Roman" w:eastAsia="Calibri" w:hAnsi="Times New Roman"/>
          <w:b/>
          <w:u w:val="single"/>
          <w:lang w:val="ru-RU" w:bidi="ar-SA"/>
        </w:rPr>
      </w:pPr>
      <w:r w:rsidRPr="00E76E52">
        <w:rPr>
          <w:rFonts w:ascii="Times New Roman" w:eastAsia="Calibri" w:hAnsi="Times New Roman"/>
          <w:b/>
          <w:u w:val="single"/>
          <w:lang w:val="ru-RU" w:bidi="ar-SA"/>
        </w:rPr>
        <w:t>Показатели, формируемые на основе изучения мнения получателей услуг:</w:t>
      </w:r>
    </w:p>
    <w:p w:rsidR="00DB13D5" w:rsidRPr="00E76E52" w:rsidRDefault="00DB13D5" w:rsidP="00DB13D5">
      <w:pPr>
        <w:jc w:val="center"/>
        <w:rPr>
          <w:rFonts w:ascii="Times New Roman" w:eastAsia="Calibri" w:hAnsi="Times New Roman"/>
          <w:b/>
          <w:lang w:val="ru-RU" w:bidi="ar-SA"/>
        </w:rPr>
      </w:pPr>
    </w:p>
    <w:p w:rsidR="00DB13D5" w:rsidRPr="00E76E52" w:rsidRDefault="00DB13D5" w:rsidP="00DB13D5">
      <w:pPr>
        <w:jc w:val="center"/>
        <w:rPr>
          <w:rFonts w:ascii="Times New Roman" w:eastAsia="Calibri" w:hAnsi="Times New Roman"/>
          <w:b/>
          <w:lang w:val="ru-RU" w:bidi="ar-SA"/>
        </w:rPr>
      </w:pPr>
      <w:r w:rsidRPr="00E76E52">
        <w:rPr>
          <w:rFonts w:ascii="Times New Roman" w:eastAsia="Calibri" w:hAnsi="Times New Roman"/>
          <w:b/>
          <w:lang w:val="ru-RU" w:bidi="ar-SA"/>
        </w:rPr>
        <w:t>«Центральный Дом Культуры»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6237"/>
        <w:gridCol w:w="1276"/>
        <w:gridCol w:w="1700"/>
      </w:tblGrid>
      <w:tr w:rsidR="00DB13D5" w:rsidRPr="00E76E52" w:rsidTr="00304327">
        <w:trPr>
          <w:tblHeader/>
        </w:trPr>
        <w:tc>
          <w:tcPr>
            <w:tcW w:w="993"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 xml:space="preserve">Пункт </w:t>
            </w:r>
          </w:p>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Приказа №288</w:t>
            </w:r>
          </w:p>
        </w:tc>
        <w:tc>
          <w:tcPr>
            <w:tcW w:w="6237"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Показатель</w:t>
            </w:r>
          </w:p>
        </w:tc>
        <w:tc>
          <w:tcPr>
            <w:tcW w:w="1276"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 xml:space="preserve">Единица измерения </w:t>
            </w:r>
          </w:p>
        </w:tc>
        <w:tc>
          <w:tcPr>
            <w:tcW w:w="1700"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Итоговое значение, баллы (сумма)</w:t>
            </w:r>
          </w:p>
        </w:tc>
      </w:tr>
      <w:tr w:rsidR="00DB13D5" w:rsidRPr="00570E64" w:rsidTr="00304327">
        <w:tc>
          <w:tcPr>
            <w:tcW w:w="993"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1</w:t>
            </w:r>
          </w:p>
        </w:tc>
        <w:tc>
          <w:tcPr>
            <w:tcW w:w="9213" w:type="dxa"/>
            <w:gridSpan w:val="3"/>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 xml:space="preserve">Открытость и доступность информации об организации культуры </w:t>
            </w:r>
          </w:p>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1.5</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Информирование о новых мероприятиях</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7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570E64" w:rsidTr="00304327">
        <w:tc>
          <w:tcPr>
            <w:tcW w:w="993"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2</w:t>
            </w:r>
          </w:p>
        </w:tc>
        <w:tc>
          <w:tcPr>
            <w:tcW w:w="9213" w:type="dxa"/>
            <w:gridSpan w:val="3"/>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 xml:space="preserve">Комфортность условий предоставления услуг и доступность их получения </w:t>
            </w:r>
          </w:p>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2.1</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Уровень комфортности пребывания в учреждении культуры (места для сидения, гардероб, чистота помещений)</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5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2.6</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Транспортная и пешая доступность учреждения культуры</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5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vAlign w:val="center"/>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2.8</w:t>
            </w:r>
          </w:p>
        </w:tc>
        <w:tc>
          <w:tcPr>
            <w:tcW w:w="6237" w:type="dxa"/>
            <w:shd w:val="clear" w:color="auto" w:fill="auto"/>
            <w:vAlign w:val="center"/>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 xml:space="preserve">Удобство использования электронными сервисами, предоставляемыми учреждением посетителям (в том числе и с помощью мобильных устройств) </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5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3</w:t>
            </w:r>
          </w:p>
        </w:tc>
        <w:tc>
          <w:tcPr>
            <w:tcW w:w="9213" w:type="dxa"/>
            <w:gridSpan w:val="3"/>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 xml:space="preserve">Время ожидания предоставления услуги </w:t>
            </w:r>
          </w:p>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3.1</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Удобство графика работы учреждения культуры</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7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570E64" w:rsidTr="00304327">
        <w:tc>
          <w:tcPr>
            <w:tcW w:w="993" w:type="dxa"/>
            <w:shd w:val="clear" w:color="auto" w:fill="auto"/>
          </w:tcPr>
          <w:p w:rsidR="00DB13D5" w:rsidRPr="00E76E52" w:rsidRDefault="00DB13D5" w:rsidP="00DB13D5">
            <w:pPr>
              <w:rPr>
                <w:rFonts w:ascii="Times New Roman" w:eastAsia="Calibri" w:hAnsi="Times New Roman"/>
                <w:b/>
                <w:lang w:val="ru-RU" w:bidi="ar-SA"/>
              </w:rPr>
            </w:pPr>
            <w:r w:rsidRPr="00E76E52">
              <w:rPr>
                <w:rFonts w:ascii="Times New Roman" w:eastAsia="Calibri" w:hAnsi="Times New Roman"/>
                <w:b/>
                <w:lang w:val="ru-RU" w:bidi="ar-SA"/>
              </w:rPr>
              <w:t>4</w:t>
            </w:r>
          </w:p>
        </w:tc>
        <w:tc>
          <w:tcPr>
            <w:tcW w:w="9213" w:type="dxa"/>
            <w:gridSpan w:val="3"/>
            <w:shd w:val="clear" w:color="auto" w:fill="auto"/>
            <w:vAlign w:val="center"/>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b/>
                <w:lang w:val="ru-RU" w:bidi="ar-SA"/>
              </w:rPr>
              <w:t>Доброжелательность, вежливость, компетентность работников организации культуры</w:t>
            </w: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4.1</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Доброжелательность, вежливость и компетентность персонала учреждения культуры</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7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5</w:t>
            </w:r>
          </w:p>
        </w:tc>
        <w:tc>
          <w:tcPr>
            <w:tcW w:w="9213" w:type="dxa"/>
            <w:gridSpan w:val="3"/>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 xml:space="preserve">Удовлетворенность качеством оказания услуг </w:t>
            </w:r>
          </w:p>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5.1</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Уровень удовлетворенности качеством оказания услуг учреждением культуры в целом</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5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5.6</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Разнообразие творческих групп, кружков по интересам</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9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5.7</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 xml:space="preserve">Качество проведения культурно-массовых мероприятий </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10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bl>
    <w:p w:rsidR="00DB13D5" w:rsidRPr="00DB13D5" w:rsidRDefault="00DB13D5" w:rsidP="00DB13D5">
      <w:pPr>
        <w:jc w:val="both"/>
        <w:rPr>
          <w:rFonts w:ascii="Times New Roman" w:eastAsia="Calibri" w:hAnsi="Times New Roman"/>
          <w:lang w:val="ru-RU" w:bidi="ar-SA"/>
        </w:rPr>
      </w:pPr>
    </w:p>
    <w:p w:rsidR="00DB13D5" w:rsidRPr="00DB13D5" w:rsidRDefault="00DB13D5" w:rsidP="00DB13D5">
      <w:pPr>
        <w:tabs>
          <w:tab w:val="left" w:pos="3444"/>
        </w:tabs>
        <w:spacing w:after="200" w:line="276" w:lineRule="auto"/>
        <w:rPr>
          <w:rFonts w:eastAsia="Calibri"/>
          <w:sz w:val="22"/>
          <w:szCs w:val="22"/>
          <w:lang w:val="ru-RU" w:bidi="ar-SA"/>
        </w:rPr>
      </w:pPr>
      <w:r w:rsidRPr="00DB13D5">
        <w:rPr>
          <w:rFonts w:ascii="Times New Roman" w:eastAsia="Calibri" w:hAnsi="Times New Roman"/>
          <w:lang w:val="ru-RU" w:bidi="ar-SA"/>
        </w:rPr>
        <w:tab/>
      </w:r>
    </w:p>
    <w:p w:rsidR="00E76E52" w:rsidRDefault="00E76E52" w:rsidP="00DB13D5">
      <w:pPr>
        <w:spacing w:line="20" w:lineRule="atLeast"/>
        <w:jc w:val="right"/>
        <w:rPr>
          <w:rFonts w:ascii="Times New Roman" w:eastAsia="Calibri" w:hAnsi="Times New Roman"/>
          <w:lang w:val="ru-RU" w:bidi="ar-SA"/>
        </w:rPr>
      </w:pPr>
    </w:p>
    <w:p w:rsidR="00E76E52" w:rsidRDefault="00E76E52" w:rsidP="00DB13D5">
      <w:pPr>
        <w:spacing w:line="20" w:lineRule="atLeast"/>
        <w:jc w:val="right"/>
        <w:rPr>
          <w:rFonts w:ascii="Times New Roman" w:eastAsia="Calibri" w:hAnsi="Times New Roman"/>
          <w:lang w:val="ru-RU" w:bidi="ar-SA"/>
        </w:rPr>
      </w:pPr>
    </w:p>
    <w:p w:rsidR="00E76E52" w:rsidRDefault="00E76E52" w:rsidP="00DB13D5">
      <w:pPr>
        <w:spacing w:line="20" w:lineRule="atLeast"/>
        <w:jc w:val="right"/>
        <w:rPr>
          <w:rFonts w:ascii="Times New Roman" w:eastAsia="Calibri" w:hAnsi="Times New Roman"/>
          <w:lang w:val="ru-RU" w:bidi="ar-SA"/>
        </w:rPr>
      </w:pPr>
    </w:p>
    <w:p w:rsidR="00E76E52" w:rsidRDefault="00E76E52" w:rsidP="00DB13D5">
      <w:pPr>
        <w:spacing w:line="20" w:lineRule="atLeast"/>
        <w:jc w:val="right"/>
        <w:rPr>
          <w:rFonts w:ascii="Times New Roman" w:eastAsia="Calibri" w:hAnsi="Times New Roman"/>
          <w:lang w:val="ru-RU" w:bidi="ar-SA"/>
        </w:rPr>
      </w:pPr>
    </w:p>
    <w:p w:rsidR="00E76E52" w:rsidRDefault="00E76E52" w:rsidP="00DB13D5">
      <w:pPr>
        <w:spacing w:line="20" w:lineRule="atLeast"/>
        <w:jc w:val="right"/>
        <w:rPr>
          <w:rFonts w:ascii="Times New Roman" w:eastAsia="Calibri" w:hAnsi="Times New Roman"/>
          <w:lang w:val="ru-RU" w:bidi="ar-SA"/>
        </w:rPr>
      </w:pPr>
    </w:p>
    <w:p w:rsidR="00E76E52" w:rsidRDefault="00E76E52" w:rsidP="00DB13D5">
      <w:pPr>
        <w:spacing w:line="20" w:lineRule="atLeast"/>
        <w:jc w:val="right"/>
        <w:rPr>
          <w:rFonts w:ascii="Times New Roman" w:eastAsia="Calibri" w:hAnsi="Times New Roman"/>
          <w:lang w:val="ru-RU" w:bidi="ar-SA"/>
        </w:rPr>
      </w:pPr>
    </w:p>
    <w:p w:rsidR="00DB13D5" w:rsidRPr="00DB13D5" w:rsidRDefault="00DB13D5" w:rsidP="00DB13D5">
      <w:pPr>
        <w:spacing w:line="20" w:lineRule="atLeast"/>
        <w:jc w:val="right"/>
        <w:rPr>
          <w:rFonts w:ascii="Times New Roman" w:eastAsia="Calibri" w:hAnsi="Times New Roman"/>
          <w:lang w:val="ru-RU" w:bidi="ar-SA"/>
        </w:rPr>
      </w:pPr>
      <w:r w:rsidRPr="00DB13D5">
        <w:rPr>
          <w:rFonts w:ascii="Times New Roman" w:eastAsia="Calibri" w:hAnsi="Times New Roman"/>
          <w:lang w:val="ru-RU" w:bidi="ar-SA"/>
        </w:rPr>
        <w:lastRenderedPageBreak/>
        <w:t>Приложения № 3-2</w:t>
      </w:r>
    </w:p>
    <w:p w:rsidR="00DB13D5" w:rsidRPr="00DB13D5" w:rsidRDefault="00DB13D5" w:rsidP="00DB13D5">
      <w:pPr>
        <w:autoSpaceDE w:val="0"/>
        <w:autoSpaceDN w:val="0"/>
        <w:adjustRightInd w:val="0"/>
        <w:spacing w:line="20" w:lineRule="atLeast"/>
        <w:ind w:right="-144"/>
        <w:jc w:val="right"/>
        <w:rPr>
          <w:rFonts w:ascii="Times New Roman" w:hAnsi="Times New Roman"/>
          <w:lang w:val="ru-RU" w:eastAsia="ar-SA" w:bidi="ar-SA"/>
        </w:rPr>
      </w:pPr>
      <w:r w:rsidRPr="00DB13D5">
        <w:rPr>
          <w:rFonts w:ascii="Times New Roman" w:eastAsia="Calibri" w:hAnsi="Times New Roman"/>
          <w:lang w:val="ru-RU" w:bidi="ar-SA"/>
        </w:rPr>
        <w:t>к п</w:t>
      </w:r>
      <w:r w:rsidRPr="00DB13D5">
        <w:rPr>
          <w:rFonts w:ascii="Times New Roman" w:hAnsi="Times New Roman"/>
          <w:lang w:val="ru-RU" w:eastAsia="ar-SA" w:bidi="ar-SA"/>
        </w:rPr>
        <w:t xml:space="preserve">орядку проведения независимой </w:t>
      </w:r>
    </w:p>
    <w:p w:rsidR="00DB13D5" w:rsidRPr="00DB13D5" w:rsidRDefault="00DB13D5" w:rsidP="00DB13D5">
      <w:pPr>
        <w:autoSpaceDE w:val="0"/>
        <w:autoSpaceDN w:val="0"/>
        <w:adjustRightInd w:val="0"/>
        <w:ind w:right="-144"/>
        <w:jc w:val="right"/>
        <w:rPr>
          <w:rFonts w:ascii="Times New Roman" w:hAnsi="Times New Roman"/>
          <w:lang w:val="ru-RU" w:eastAsia="ar-SA" w:bidi="ar-SA"/>
        </w:rPr>
      </w:pPr>
      <w:r w:rsidRPr="00DB13D5">
        <w:rPr>
          <w:rFonts w:ascii="Times New Roman" w:hAnsi="Times New Roman"/>
          <w:lang w:val="ru-RU" w:eastAsia="ar-SA" w:bidi="ar-SA"/>
        </w:rPr>
        <w:t xml:space="preserve">оценки качества работы </w:t>
      </w:r>
    </w:p>
    <w:p w:rsidR="00DB13D5" w:rsidRPr="00DB13D5" w:rsidRDefault="00DB13D5" w:rsidP="00DB13D5">
      <w:pPr>
        <w:autoSpaceDE w:val="0"/>
        <w:autoSpaceDN w:val="0"/>
        <w:adjustRightInd w:val="0"/>
        <w:ind w:right="-144"/>
        <w:jc w:val="right"/>
        <w:rPr>
          <w:rFonts w:ascii="Times New Roman" w:hAnsi="Times New Roman"/>
          <w:lang w:val="ru-RU" w:eastAsia="ar-SA" w:bidi="ar-SA"/>
        </w:rPr>
      </w:pPr>
      <w:r w:rsidRPr="00DB13D5">
        <w:rPr>
          <w:rFonts w:ascii="Times New Roman" w:hAnsi="Times New Roman"/>
          <w:lang w:val="ru-RU" w:eastAsia="ar-SA" w:bidi="ar-SA"/>
        </w:rPr>
        <w:t>муниципальных учреждений культуры</w:t>
      </w:r>
    </w:p>
    <w:p w:rsidR="00DB13D5" w:rsidRPr="00DB13D5" w:rsidRDefault="00DB13D5" w:rsidP="00DB13D5">
      <w:pPr>
        <w:autoSpaceDE w:val="0"/>
        <w:autoSpaceDN w:val="0"/>
        <w:adjustRightInd w:val="0"/>
        <w:ind w:right="-144"/>
        <w:jc w:val="right"/>
        <w:rPr>
          <w:rFonts w:ascii="Times New Roman" w:hAnsi="Times New Roman"/>
          <w:sz w:val="28"/>
          <w:szCs w:val="28"/>
          <w:lang w:val="ru-RU" w:eastAsia="ar-SA" w:bidi="ar-SA"/>
        </w:rPr>
      </w:pPr>
      <w:r w:rsidRPr="00DB13D5">
        <w:rPr>
          <w:rFonts w:ascii="Times New Roman" w:hAnsi="Times New Roman"/>
          <w:lang w:val="ru-RU" w:eastAsia="ar-SA" w:bidi="ar-SA"/>
        </w:rPr>
        <w:t xml:space="preserve"> Зубцовского района Тверской области</w:t>
      </w:r>
      <w:r w:rsidRPr="00DB13D5">
        <w:rPr>
          <w:rFonts w:ascii="Times New Roman" w:hAnsi="Times New Roman"/>
          <w:sz w:val="28"/>
          <w:szCs w:val="28"/>
          <w:lang w:val="ru-RU" w:eastAsia="ar-SA" w:bidi="ar-SA"/>
        </w:rPr>
        <w:t xml:space="preserve"> </w:t>
      </w:r>
    </w:p>
    <w:p w:rsidR="00DB13D5" w:rsidRPr="00DB13D5" w:rsidRDefault="00DB13D5" w:rsidP="00DB13D5">
      <w:pPr>
        <w:jc w:val="center"/>
        <w:rPr>
          <w:rFonts w:ascii="Times New Roman" w:eastAsia="Calibri" w:hAnsi="Times New Roman"/>
          <w:b/>
          <w:sz w:val="26"/>
          <w:szCs w:val="26"/>
          <w:u w:val="single"/>
          <w:lang w:val="ru-RU" w:bidi="ar-SA"/>
        </w:rPr>
      </w:pPr>
    </w:p>
    <w:p w:rsidR="00DB13D5" w:rsidRPr="00E76E52" w:rsidRDefault="00DB13D5" w:rsidP="00DB13D5">
      <w:pPr>
        <w:jc w:val="center"/>
        <w:rPr>
          <w:rFonts w:ascii="Times New Roman" w:eastAsia="Calibri" w:hAnsi="Times New Roman"/>
          <w:b/>
          <w:u w:val="single"/>
          <w:lang w:val="ru-RU" w:bidi="ar-SA"/>
        </w:rPr>
      </w:pPr>
      <w:r w:rsidRPr="00E76E52">
        <w:rPr>
          <w:rFonts w:ascii="Times New Roman" w:eastAsia="Calibri" w:hAnsi="Times New Roman"/>
          <w:b/>
          <w:u w:val="single"/>
          <w:lang w:val="ru-RU" w:bidi="ar-SA"/>
        </w:rPr>
        <w:t>Показатели, формируемые на основе изучения мнения получателей услуг:</w:t>
      </w:r>
    </w:p>
    <w:p w:rsidR="00DB13D5" w:rsidRPr="00E76E52" w:rsidRDefault="00DB13D5" w:rsidP="00DB13D5">
      <w:pPr>
        <w:jc w:val="center"/>
        <w:rPr>
          <w:rFonts w:ascii="Times New Roman" w:eastAsia="Calibri" w:hAnsi="Times New Roman"/>
          <w:b/>
          <w:lang w:val="ru-RU" w:bidi="ar-SA"/>
        </w:rPr>
      </w:pPr>
    </w:p>
    <w:p w:rsidR="00DB13D5" w:rsidRPr="00E76E52" w:rsidRDefault="00DB13D5" w:rsidP="00DB13D5">
      <w:pPr>
        <w:jc w:val="center"/>
        <w:rPr>
          <w:rFonts w:ascii="Times New Roman" w:eastAsia="Calibri" w:hAnsi="Times New Roman"/>
          <w:b/>
          <w:lang w:val="ru-RU" w:bidi="ar-SA"/>
        </w:rPr>
      </w:pPr>
      <w:r w:rsidRPr="00E76E52">
        <w:rPr>
          <w:rFonts w:ascii="Times New Roman" w:eastAsia="Calibri" w:hAnsi="Times New Roman"/>
          <w:b/>
          <w:lang w:val="ru-RU" w:bidi="ar-SA"/>
        </w:rPr>
        <w:t>«Д</w:t>
      </w:r>
      <w:r w:rsidR="00E76E52">
        <w:rPr>
          <w:rFonts w:ascii="Times New Roman" w:eastAsia="Calibri" w:hAnsi="Times New Roman"/>
          <w:b/>
          <w:lang w:val="ru-RU" w:bidi="ar-SA"/>
        </w:rPr>
        <w:t>етская школа искусств»</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6237"/>
        <w:gridCol w:w="1276"/>
        <w:gridCol w:w="1700"/>
      </w:tblGrid>
      <w:tr w:rsidR="00DB13D5" w:rsidRPr="00E76E52" w:rsidTr="00304327">
        <w:trPr>
          <w:tblHeader/>
        </w:trPr>
        <w:tc>
          <w:tcPr>
            <w:tcW w:w="993"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 xml:space="preserve">Пункт </w:t>
            </w:r>
          </w:p>
        </w:tc>
        <w:tc>
          <w:tcPr>
            <w:tcW w:w="6237"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Показатель</w:t>
            </w:r>
          </w:p>
        </w:tc>
        <w:tc>
          <w:tcPr>
            <w:tcW w:w="1276"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 xml:space="preserve">Единица измерения </w:t>
            </w:r>
          </w:p>
        </w:tc>
        <w:tc>
          <w:tcPr>
            <w:tcW w:w="1700"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Итоговое значение, баллы (сумма)</w:t>
            </w:r>
          </w:p>
        </w:tc>
      </w:tr>
      <w:tr w:rsidR="00DB13D5" w:rsidRPr="00570E64" w:rsidTr="00304327">
        <w:tc>
          <w:tcPr>
            <w:tcW w:w="993"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1</w:t>
            </w:r>
          </w:p>
        </w:tc>
        <w:tc>
          <w:tcPr>
            <w:tcW w:w="9213" w:type="dxa"/>
            <w:gridSpan w:val="3"/>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 xml:space="preserve">Открытость и доступность информации об </w:t>
            </w:r>
            <w:r w:rsidR="008B2C16" w:rsidRPr="00E76E52">
              <w:rPr>
                <w:rFonts w:ascii="Times New Roman" w:eastAsia="Calibri" w:hAnsi="Times New Roman"/>
                <w:b/>
                <w:lang w:val="ru-RU" w:bidi="ar-SA"/>
              </w:rPr>
              <w:t>учреждении</w:t>
            </w:r>
            <w:r w:rsidRPr="00E76E52">
              <w:rPr>
                <w:rFonts w:ascii="Times New Roman" w:eastAsia="Calibri" w:hAnsi="Times New Roman"/>
                <w:b/>
                <w:lang w:val="ru-RU" w:bidi="ar-SA"/>
              </w:rPr>
              <w:t xml:space="preserve"> культуры </w:t>
            </w:r>
          </w:p>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8B2C16">
            <w:pPr>
              <w:jc w:val="both"/>
              <w:rPr>
                <w:rFonts w:ascii="Times New Roman" w:eastAsia="Calibri" w:hAnsi="Times New Roman"/>
                <w:lang w:val="ru-RU" w:bidi="ar-SA"/>
              </w:rPr>
            </w:pPr>
            <w:r w:rsidRPr="00E76E52">
              <w:rPr>
                <w:rFonts w:ascii="Times New Roman" w:eastAsia="Calibri" w:hAnsi="Times New Roman"/>
                <w:lang w:val="ru-RU" w:bidi="ar-SA"/>
              </w:rPr>
              <w:t>1.</w:t>
            </w:r>
            <w:r w:rsidR="008B2C16" w:rsidRPr="00E76E52">
              <w:rPr>
                <w:rFonts w:ascii="Times New Roman" w:eastAsia="Calibri" w:hAnsi="Times New Roman"/>
                <w:lang w:val="ru-RU" w:bidi="ar-SA"/>
              </w:rPr>
              <w:t>5</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Информирование о новых мероприятиях</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7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570E64" w:rsidTr="00304327">
        <w:tc>
          <w:tcPr>
            <w:tcW w:w="993"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2</w:t>
            </w:r>
          </w:p>
        </w:tc>
        <w:tc>
          <w:tcPr>
            <w:tcW w:w="9213" w:type="dxa"/>
            <w:gridSpan w:val="3"/>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 xml:space="preserve">Комфортность условий предоставления услуг и доступность их получения </w:t>
            </w:r>
          </w:p>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2.1</w:t>
            </w:r>
          </w:p>
        </w:tc>
        <w:tc>
          <w:tcPr>
            <w:tcW w:w="6237" w:type="dxa"/>
            <w:shd w:val="clear" w:color="auto" w:fill="auto"/>
          </w:tcPr>
          <w:p w:rsidR="00DB13D5" w:rsidRPr="00E76E52" w:rsidRDefault="00DB13D5" w:rsidP="008B2C16">
            <w:pPr>
              <w:jc w:val="both"/>
              <w:rPr>
                <w:rFonts w:ascii="Times New Roman" w:eastAsia="Calibri" w:hAnsi="Times New Roman"/>
                <w:lang w:val="ru-RU" w:bidi="ar-SA"/>
              </w:rPr>
            </w:pPr>
            <w:r w:rsidRPr="00E76E52">
              <w:rPr>
                <w:rFonts w:ascii="Times New Roman" w:eastAsia="Calibri" w:hAnsi="Times New Roman"/>
                <w:lang w:val="ru-RU" w:bidi="ar-SA"/>
              </w:rPr>
              <w:t xml:space="preserve">Уровень комфортности пребывания в </w:t>
            </w:r>
            <w:r w:rsidR="008B2C16" w:rsidRPr="00E76E52">
              <w:rPr>
                <w:rFonts w:ascii="Times New Roman" w:eastAsia="Calibri" w:hAnsi="Times New Roman"/>
                <w:lang w:val="ru-RU" w:bidi="ar-SA"/>
              </w:rPr>
              <w:t>учреждении</w:t>
            </w:r>
            <w:r w:rsidRPr="00E76E52">
              <w:rPr>
                <w:rFonts w:ascii="Times New Roman" w:eastAsia="Calibri" w:hAnsi="Times New Roman"/>
                <w:lang w:val="ru-RU" w:bidi="ar-SA"/>
              </w:rPr>
              <w:t xml:space="preserve"> культуры (места для сидения, гардероб, чистота помещений)</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5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8B2C16">
            <w:pPr>
              <w:jc w:val="both"/>
              <w:rPr>
                <w:rFonts w:ascii="Times New Roman" w:eastAsia="Calibri" w:hAnsi="Times New Roman"/>
                <w:lang w:val="ru-RU" w:bidi="ar-SA"/>
              </w:rPr>
            </w:pPr>
            <w:r w:rsidRPr="00E76E52">
              <w:rPr>
                <w:rFonts w:ascii="Times New Roman" w:eastAsia="Calibri" w:hAnsi="Times New Roman"/>
                <w:lang w:val="ru-RU" w:bidi="ar-SA"/>
              </w:rPr>
              <w:t>2.</w:t>
            </w:r>
            <w:r w:rsidR="008B2C16" w:rsidRPr="00E76E52">
              <w:rPr>
                <w:rFonts w:ascii="Times New Roman" w:eastAsia="Calibri" w:hAnsi="Times New Roman"/>
                <w:lang w:val="ru-RU" w:bidi="ar-SA"/>
              </w:rPr>
              <w:t>6</w:t>
            </w:r>
          </w:p>
        </w:tc>
        <w:tc>
          <w:tcPr>
            <w:tcW w:w="6237" w:type="dxa"/>
            <w:shd w:val="clear" w:color="auto" w:fill="auto"/>
          </w:tcPr>
          <w:p w:rsidR="00DB13D5" w:rsidRPr="00E76E52" w:rsidRDefault="00DB13D5" w:rsidP="008B2C16">
            <w:pPr>
              <w:jc w:val="both"/>
              <w:rPr>
                <w:rFonts w:ascii="Times New Roman" w:eastAsia="Calibri" w:hAnsi="Times New Roman"/>
                <w:lang w:val="ru-RU" w:bidi="ar-SA"/>
              </w:rPr>
            </w:pPr>
            <w:r w:rsidRPr="00E76E52">
              <w:rPr>
                <w:rFonts w:ascii="Times New Roman" w:eastAsia="Calibri" w:hAnsi="Times New Roman"/>
                <w:lang w:val="ru-RU" w:bidi="ar-SA"/>
              </w:rPr>
              <w:t xml:space="preserve">Транспортная и пешая доступность </w:t>
            </w:r>
            <w:r w:rsidR="008B2C16" w:rsidRPr="00E76E52">
              <w:rPr>
                <w:rFonts w:ascii="Times New Roman" w:eastAsia="Calibri" w:hAnsi="Times New Roman"/>
                <w:lang w:val="ru-RU" w:bidi="ar-SA"/>
              </w:rPr>
              <w:t>учреждения</w:t>
            </w:r>
            <w:r w:rsidRPr="00E76E52">
              <w:rPr>
                <w:rFonts w:ascii="Times New Roman" w:eastAsia="Calibri" w:hAnsi="Times New Roman"/>
                <w:lang w:val="ru-RU" w:bidi="ar-SA"/>
              </w:rPr>
              <w:t xml:space="preserve"> культуры</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5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3</w:t>
            </w:r>
          </w:p>
        </w:tc>
        <w:tc>
          <w:tcPr>
            <w:tcW w:w="9213" w:type="dxa"/>
            <w:gridSpan w:val="3"/>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 xml:space="preserve">Время ожидания предоставления услуги </w:t>
            </w:r>
          </w:p>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3.1</w:t>
            </w:r>
          </w:p>
        </w:tc>
        <w:tc>
          <w:tcPr>
            <w:tcW w:w="6237" w:type="dxa"/>
            <w:shd w:val="clear" w:color="auto" w:fill="auto"/>
          </w:tcPr>
          <w:p w:rsidR="00DB13D5" w:rsidRPr="00E76E52" w:rsidRDefault="00DB13D5" w:rsidP="008B2C16">
            <w:pPr>
              <w:jc w:val="both"/>
              <w:rPr>
                <w:rFonts w:ascii="Times New Roman" w:eastAsia="Calibri" w:hAnsi="Times New Roman"/>
                <w:lang w:val="ru-RU" w:bidi="ar-SA"/>
              </w:rPr>
            </w:pPr>
            <w:r w:rsidRPr="00E76E52">
              <w:rPr>
                <w:rFonts w:ascii="Times New Roman" w:eastAsia="Calibri" w:hAnsi="Times New Roman"/>
                <w:lang w:val="ru-RU" w:bidi="ar-SA"/>
              </w:rPr>
              <w:t xml:space="preserve">Удобство графика работы </w:t>
            </w:r>
            <w:r w:rsidR="008B2C16" w:rsidRPr="00E76E52">
              <w:rPr>
                <w:rFonts w:ascii="Times New Roman" w:eastAsia="Calibri" w:hAnsi="Times New Roman"/>
                <w:lang w:val="ru-RU" w:bidi="ar-SA"/>
              </w:rPr>
              <w:t>учреждения</w:t>
            </w:r>
            <w:r w:rsidRPr="00E76E52">
              <w:rPr>
                <w:rFonts w:ascii="Times New Roman" w:eastAsia="Calibri" w:hAnsi="Times New Roman"/>
                <w:lang w:val="ru-RU" w:bidi="ar-SA"/>
              </w:rPr>
              <w:t xml:space="preserve"> культуры</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7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570E64" w:rsidTr="00304327">
        <w:tc>
          <w:tcPr>
            <w:tcW w:w="993" w:type="dxa"/>
            <w:shd w:val="clear" w:color="auto" w:fill="auto"/>
          </w:tcPr>
          <w:p w:rsidR="00DB13D5" w:rsidRPr="00E76E52" w:rsidRDefault="00DB13D5" w:rsidP="00DB13D5">
            <w:pPr>
              <w:rPr>
                <w:rFonts w:ascii="Times New Roman" w:eastAsia="Calibri" w:hAnsi="Times New Roman"/>
                <w:b/>
                <w:lang w:val="ru-RU" w:bidi="ar-SA"/>
              </w:rPr>
            </w:pPr>
            <w:r w:rsidRPr="00E76E52">
              <w:rPr>
                <w:rFonts w:ascii="Times New Roman" w:eastAsia="Calibri" w:hAnsi="Times New Roman"/>
                <w:b/>
                <w:lang w:val="ru-RU" w:bidi="ar-SA"/>
              </w:rPr>
              <w:t>4</w:t>
            </w:r>
          </w:p>
        </w:tc>
        <w:tc>
          <w:tcPr>
            <w:tcW w:w="9213" w:type="dxa"/>
            <w:gridSpan w:val="3"/>
            <w:shd w:val="clear" w:color="auto" w:fill="auto"/>
            <w:vAlign w:val="center"/>
          </w:tcPr>
          <w:p w:rsidR="00DB13D5" w:rsidRPr="00E76E52" w:rsidRDefault="00DB13D5" w:rsidP="008B2C16">
            <w:pPr>
              <w:jc w:val="both"/>
              <w:rPr>
                <w:rFonts w:ascii="Times New Roman" w:eastAsia="Calibri" w:hAnsi="Times New Roman"/>
                <w:lang w:val="ru-RU" w:bidi="ar-SA"/>
              </w:rPr>
            </w:pPr>
            <w:r w:rsidRPr="00E76E52">
              <w:rPr>
                <w:rFonts w:ascii="Times New Roman" w:eastAsia="Calibri" w:hAnsi="Times New Roman"/>
                <w:b/>
                <w:lang w:val="ru-RU" w:bidi="ar-SA"/>
              </w:rPr>
              <w:t xml:space="preserve">Доброжелательность, вежливость, компетентность работников </w:t>
            </w:r>
            <w:r w:rsidR="008B2C16" w:rsidRPr="00E76E52">
              <w:rPr>
                <w:rFonts w:ascii="Times New Roman" w:eastAsia="Calibri" w:hAnsi="Times New Roman"/>
                <w:b/>
                <w:lang w:val="ru-RU" w:bidi="ar-SA"/>
              </w:rPr>
              <w:t>учреждения</w:t>
            </w:r>
            <w:r w:rsidRPr="00E76E52">
              <w:rPr>
                <w:rFonts w:ascii="Times New Roman" w:eastAsia="Calibri" w:hAnsi="Times New Roman"/>
                <w:b/>
                <w:lang w:val="ru-RU" w:bidi="ar-SA"/>
              </w:rPr>
              <w:t xml:space="preserve"> культуры</w:t>
            </w: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4.1</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 xml:space="preserve">Доброжелательность, вежливость и компетентность персонала </w:t>
            </w:r>
            <w:r w:rsidR="008B2C16" w:rsidRPr="00E76E52">
              <w:rPr>
                <w:rFonts w:ascii="Times New Roman" w:eastAsia="Calibri" w:hAnsi="Times New Roman"/>
                <w:lang w:val="ru-RU" w:bidi="ar-SA"/>
              </w:rPr>
              <w:t>учреждения</w:t>
            </w:r>
            <w:r w:rsidRPr="00E76E52">
              <w:rPr>
                <w:rFonts w:ascii="Times New Roman" w:eastAsia="Calibri" w:hAnsi="Times New Roman"/>
                <w:lang w:val="ru-RU" w:bidi="ar-SA"/>
              </w:rPr>
              <w:t xml:space="preserve"> культуры</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7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5</w:t>
            </w:r>
          </w:p>
        </w:tc>
        <w:tc>
          <w:tcPr>
            <w:tcW w:w="9213" w:type="dxa"/>
            <w:gridSpan w:val="3"/>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 xml:space="preserve">Удовлетворенность качеством оказания услуг </w:t>
            </w:r>
          </w:p>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5.1</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 xml:space="preserve">Уровень удовлетворенности качеством оказания услуг </w:t>
            </w:r>
            <w:r w:rsidR="008B2C16" w:rsidRPr="00E76E52">
              <w:rPr>
                <w:rFonts w:ascii="Times New Roman" w:eastAsia="Calibri" w:hAnsi="Times New Roman"/>
                <w:lang w:val="ru-RU" w:bidi="ar-SA"/>
              </w:rPr>
              <w:t>учреждением</w:t>
            </w:r>
            <w:r w:rsidRPr="00E76E52">
              <w:rPr>
                <w:rFonts w:ascii="Times New Roman" w:eastAsia="Calibri" w:hAnsi="Times New Roman"/>
                <w:lang w:val="ru-RU" w:bidi="ar-SA"/>
              </w:rPr>
              <w:t xml:space="preserve"> культуры в целом</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5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bl>
    <w:p w:rsidR="00DB13D5" w:rsidRPr="00DB13D5" w:rsidRDefault="00DB13D5" w:rsidP="00DB13D5">
      <w:pPr>
        <w:jc w:val="both"/>
        <w:rPr>
          <w:rFonts w:ascii="Times New Roman" w:eastAsia="Calibri" w:hAnsi="Times New Roman"/>
          <w:lang w:val="ru-RU" w:bidi="ar-SA"/>
        </w:rPr>
      </w:pPr>
    </w:p>
    <w:p w:rsidR="00DB13D5" w:rsidRDefault="00DB13D5" w:rsidP="00DB13D5">
      <w:pPr>
        <w:tabs>
          <w:tab w:val="left" w:pos="3444"/>
        </w:tabs>
        <w:spacing w:after="200" w:line="276" w:lineRule="auto"/>
        <w:rPr>
          <w:rFonts w:ascii="Times New Roman" w:eastAsia="Calibri" w:hAnsi="Times New Roman"/>
          <w:lang w:val="ru-RU" w:bidi="ar-SA"/>
        </w:rPr>
      </w:pPr>
      <w:r w:rsidRPr="00DB13D5">
        <w:rPr>
          <w:rFonts w:ascii="Times New Roman" w:eastAsia="Calibri" w:hAnsi="Times New Roman"/>
          <w:lang w:val="ru-RU" w:bidi="ar-SA"/>
        </w:rPr>
        <w:tab/>
      </w:r>
    </w:p>
    <w:p w:rsidR="008B2C16" w:rsidRDefault="008B2C16" w:rsidP="00DB13D5">
      <w:pPr>
        <w:tabs>
          <w:tab w:val="left" w:pos="3444"/>
        </w:tabs>
        <w:spacing w:after="200" w:line="276" w:lineRule="auto"/>
        <w:rPr>
          <w:rFonts w:ascii="Times New Roman" w:eastAsia="Calibri" w:hAnsi="Times New Roman"/>
          <w:lang w:val="ru-RU" w:bidi="ar-SA"/>
        </w:rPr>
      </w:pPr>
    </w:p>
    <w:p w:rsidR="008B2C16" w:rsidRDefault="008B2C16" w:rsidP="00DB13D5">
      <w:pPr>
        <w:tabs>
          <w:tab w:val="left" w:pos="3444"/>
        </w:tabs>
        <w:spacing w:after="200" w:line="276" w:lineRule="auto"/>
        <w:rPr>
          <w:rFonts w:ascii="Times New Roman" w:eastAsia="Calibri" w:hAnsi="Times New Roman"/>
          <w:lang w:val="ru-RU" w:bidi="ar-SA"/>
        </w:rPr>
      </w:pPr>
    </w:p>
    <w:p w:rsidR="008B2C16" w:rsidRDefault="008B2C16" w:rsidP="00DB13D5">
      <w:pPr>
        <w:tabs>
          <w:tab w:val="left" w:pos="3444"/>
        </w:tabs>
        <w:spacing w:after="200" w:line="276" w:lineRule="auto"/>
        <w:rPr>
          <w:rFonts w:eastAsia="Calibri"/>
          <w:sz w:val="22"/>
          <w:szCs w:val="22"/>
          <w:lang w:val="ru-RU" w:bidi="ar-SA"/>
        </w:rPr>
      </w:pPr>
    </w:p>
    <w:p w:rsidR="00E76E52" w:rsidRDefault="00E76E52" w:rsidP="00DB13D5">
      <w:pPr>
        <w:tabs>
          <w:tab w:val="left" w:pos="3444"/>
        </w:tabs>
        <w:spacing w:after="200" w:line="276" w:lineRule="auto"/>
        <w:rPr>
          <w:rFonts w:eastAsia="Calibri"/>
          <w:sz w:val="22"/>
          <w:szCs w:val="22"/>
          <w:lang w:val="ru-RU" w:bidi="ar-SA"/>
        </w:rPr>
      </w:pPr>
    </w:p>
    <w:p w:rsidR="00E76E52" w:rsidRDefault="00E76E52" w:rsidP="00DB13D5">
      <w:pPr>
        <w:tabs>
          <w:tab w:val="left" w:pos="3444"/>
        </w:tabs>
        <w:spacing w:after="200" w:line="276" w:lineRule="auto"/>
        <w:rPr>
          <w:rFonts w:eastAsia="Calibri"/>
          <w:sz w:val="22"/>
          <w:szCs w:val="22"/>
          <w:lang w:val="ru-RU" w:bidi="ar-SA"/>
        </w:rPr>
      </w:pPr>
    </w:p>
    <w:p w:rsidR="00DB13D5" w:rsidRPr="00DB13D5" w:rsidRDefault="00DB13D5" w:rsidP="00DB13D5">
      <w:pPr>
        <w:spacing w:line="20" w:lineRule="atLeast"/>
        <w:jc w:val="right"/>
        <w:rPr>
          <w:rFonts w:ascii="Times New Roman" w:eastAsia="Calibri" w:hAnsi="Times New Roman"/>
          <w:lang w:val="ru-RU" w:bidi="ar-SA"/>
        </w:rPr>
      </w:pPr>
      <w:r w:rsidRPr="00DB13D5">
        <w:rPr>
          <w:rFonts w:ascii="Times New Roman" w:eastAsia="Calibri" w:hAnsi="Times New Roman"/>
          <w:lang w:val="ru-RU" w:bidi="ar-SA"/>
        </w:rPr>
        <w:t>Приложения № 3-3</w:t>
      </w:r>
    </w:p>
    <w:p w:rsidR="00DB13D5" w:rsidRPr="00DB13D5" w:rsidRDefault="00DB13D5" w:rsidP="00DB13D5">
      <w:pPr>
        <w:autoSpaceDE w:val="0"/>
        <w:autoSpaceDN w:val="0"/>
        <w:adjustRightInd w:val="0"/>
        <w:spacing w:line="20" w:lineRule="atLeast"/>
        <w:ind w:right="-144"/>
        <w:jc w:val="right"/>
        <w:rPr>
          <w:rFonts w:ascii="Times New Roman" w:hAnsi="Times New Roman"/>
          <w:lang w:val="ru-RU" w:eastAsia="ar-SA" w:bidi="ar-SA"/>
        </w:rPr>
      </w:pPr>
      <w:r w:rsidRPr="00DB13D5">
        <w:rPr>
          <w:rFonts w:ascii="Times New Roman" w:eastAsia="Calibri" w:hAnsi="Times New Roman"/>
          <w:lang w:val="ru-RU" w:bidi="ar-SA"/>
        </w:rPr>
        <w:t>к п</w:t>
      </w:r>
      <w:r w:rsidRPr="00DB13D5">
        <w:rPr>
          <w:rFonts w:ascii="Times New Roman" w:hAnsi="Times New Roman"/>
          <w:lang w:val="ru-RU" w:eastAsia="ar-SA" w:bidi="ar-SA"/>
        </w:rPr>
        <w:t xml:space="preserve">орядку проведения независимой </w:t>
      </w:r>
    </w:p>
    <w:p w:rsidR="00DB13D5" w:rsidRPr="00DB13D5" w:rsidRDefault="00DB13D5" w:rsidP="00DB13D5">
      <w:pPr>
        <w:autoSpaceDE w:val="0"/>
        <w:autoSpaceDN w:val="0"/>
        <w:adjustRightInd w:val="0"/>
        <w:ind w:right="-144"/>
        <w:jc w:val="right"/>
        <w:rPr>
          <w:rFonts w:ascii="Times New Roman" w:hAnsi="Times New Roman"/>
          <w:lang w:val="ru-RU" w:eastAsia="ar-SA" w:bidi="ar-SA"/>
        </w:rPr>
      </w:pPr>
      <w:r w:rsidRPr="00DB13D5">
        <w:rPr>
          <w:rFonts w:ascii="Times New Roman" w:hAnsi="Times New Roman"/>
          <w:lang w:val="ru-RU" w:eastAsia="ar-SA" w:bidi="ar-SA"/>
        </w:rPr>
        <w:t xml:space="preserve">оценки качества работы </w:t>
      </w:r>
    </w:p>
    <w:p w:rsidR="00DB13D5" w:rsidRPr="00DB13D5" w:rsidRDefault="00DB13D5" w:rsidP="00DB13D5">
      <w:pPr>
        <w:autoSpaceDE w:val="0"/>
        <w:autoSpaceDN w:val="0"/>
        <w:adjustRightInd w:val="0"/>
        <w:ind w:right="-144"/>
        <w:jc w:val="right"/>
        <w:rPr>
          <w:rFonts w:ascii="Times New Roman" w:hAnsi="Times New Roman"/>
          <w:lang w:val="ru-RU" w:eastAsia="ar-SA" w:bidi="ar-SA"/>
        </w:rPr>
      </w:pPr>
      <w:r w:rsidRPr="00DB13D5">
        <w:rPr>
          <w:rFonts w:ascii="Times New Roman" w:hAnsi="Times New Roman"/>
          <w:lang w:val="ru-RU" w:eastAsia="ar-SA" w:bidi="ar-SA"/>
        </w:rPr>
        <w:lastRenderedPageBreak/>
        <w:t>муниципальных учреждений культуры</w:t>
      </w:r>
    </w:p>
    <w:p w:rsidR="00DB13D5" w:rsidRPr="00DB13D5" w:rsidRDefault="00DB13D5" w:rsidP="00DB13D5">
      <w:pPr>
        <w:autoSpaceDE w:val="0"/>
        <w:autoSpaceDN w:val="0"/>
        <w:adjustRightInd w:val="0"/>
        <w:ind w:right="-144"/>
        <w:jc w:val="right"/>
        <w:rPr>
          <w:rFonts w:ascii="Times New Roman" w:hAnsi="Times New Roman"/>
          <w:sz w:val="28"/>
          <w:szCs w:val="28"/>
          <w:lang w:val="ru-RU" w:eastAsia="ar-SA" w:bidi="ar-SA"/>
        </w:rPr>
      </w:pPr>
      <w:r w:rsidRPr="00DB13D5">
        <w:rPr>
          <w:rFonts w:ascii="Times New Roman" w:hAnsi="Times New Roman"/>
          <w:lang w:val="ru-RU" w:eastAsia="ar-SA" w:bidi="ar-SA"/>
        </w:rPr>
        <w:t xml:space="preserve"> Зубцовского района Тверской области</w:t>
      </w:r>
      <w:r w:rsidRPr="00DB13D5">
        <w:rPr>
          <w:rFonts w:ascii="Times New Roman" w:hAnsi="Times New Roman"/>
          <w:sz w:val="28"/>
          <w:szCs w:val="28"/>
          <w:lang w:val="ru-RU" w:eastAsia="ar-SA" w:bidi="ar-SA"/>
        </w:rPr>
        <w:t xml:space="preserve"> </w:t>
      </w:r>
    </w:p>
    <w:p w:rsidR="00DB13D5" w:rsidRPr="00DB13D5" w:rsidRDefault="00DB13D5" w:rsidP="00DB13D5">
      <w:pPr>
        <w:jc w:val="center"/>
        <w:rPr>
          <w:rFonts w:ascii="Times New Roman" w:eastAsia="Calibri" w:hAnsi="Times New Roman"/>
          <w:b/>
          <w:sz w:val="26"/>
          <w:szCs w:val="26"/>
          <w:u w:val="single"/>
          <w:lang w:val="ru-RU" w:bidi="ar-SA"/>
        </w:rPr>
      </w:pPr>
    </w:p>
    <w:p w:rsidR="00DB13D5" w:rsidRPr="00E76E52" w:rsidRDefault="00DB13D5" w:rsidP="00DB13D5">
      <w:pPr>
        <w:jc w:val="center"/>
        <w:rPr>
          <w:rFonts w:ascii="Times New Roman" w:eastAsia="Calibri" w:hAnsi="Times New Roman"/>
          <w:b/>
          <w:u w:val="single"/>
          <w:lang w:val="ru-RU" w:bidi="ar-SA"/>
        </w:rPr>
      </w:pPr>
      <w:r w:rsidRPr="00E76E52">
        <w:rPr>
          <w:rFonts w:ascii="Times New Roman" w:eastAsia="Calibri" w:hAnsi="Times New Roman"/>
          <w:b/>
          <w:u w:val="single"/>
          <w:lang w:val="ru-RU" w:bidi="ar-SA"/>
        </w:rPr>
        <w:t>Показатели, формируемые на основе изучения мнения получателей услуг:</w:t>
      </w:r>
    </w:p>
    <w:p w:rsidR="00DB13D5" w:rsidRPr="00E76E52" w:rsidRDefault="00DB13D5" w:rsidP="00DB13D5">
      <w:pPr>
        <w:jc w:val="center"/>
        <w:rPr>
          <w:rFonts w:ascii="Times New Roman" w:eastAsia="Calibri" w:hAnsi="Times New Roman"/>
          <w:b/>
          <w:lang w:val="ru-RU" w:bidi="ar-SA"/>
        </w:rPr>
      </w:pPr>
    </w:p>
    <w:p w:rsidR="00DB13D5" w:rsidRPr="00E76E52" w:rsidRDefault="00DB13D5" w:rsidP="00DB13D5">
      <w:pPr>
        <w:jc w:val="center"/>
        <w:rPr>
          <w:rFonts w:ascii="Times New Roman" w:eastAsia="Calibri" w:hAnsi="Times New Roman"/>
          <w:b/>
          <w:lang w:val="ru-RU" w:bidi="ar-SA"/>
        </w:rPr>
      </w:pPr>
      <w:r w:rsidRPr="00E76E52">
        <w:rPr>
          <w:rFonts w:ascii="Times New Roman" w:eastAsia="Calibri" w:hAnsi="Times New Roman"/>
          <w:b/>
          <w:lang w:val="ru-RU" w:bidi="ar-SA"/>
        </w:rPr>
        <w:t>«Библиотеки»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6237"/>
        <w:gridCol w:w="1276"/>
        <w:gridCol w:w="1700"/>
      </w:tblGrid>
      <w:tr w:rsidR="00DB13D5" w:rsidRPr="00E76E52" w:rsidTr="00304327">
        <w:trPr>
          <w:tblHeader/>
        </w:trPr>
        <w:tc>
          <w:tcPr>
            <w:tcW w:w="993"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 xml:space="preserve">Пункт </w:t>
            </w:r>
          </w:p>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Приказа №288</w:t>
            </w:r>
          </w:p>
        </w:tc>
        <w:tc>
          <w:tcPr>
            <w:tcW w:w="6237"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Показатель</w:t>
            </w:r>
          </w:p>
        </w:tc>
        <w:tc>
          <w:tcPr>
            <w:tcW w:w="1276"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 xml:space="preserve">Единица измерения </w:t>
            </w:r>
          </w:p>
        </w:tc>
        <w:tc>
          <w:tcPr>
            <w:tcW w:w="1700"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Итоговое значение, баллы (сумма)</w:t>
            </w:r>
          </w:p>
        </w:tc>
      </w:tr>
      <w:tr w:rsidR="00DB13D5" w:rsidRPr="00570E64" w:rsidTr="00304327">
        <w:tc>
          <w:tcPr>
            <w:tcW w:w="993"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1</w:t>
            </w:r>
          </w:p>
        </w:tc>
        <w:tc>
          <w:tcPr>
            <w:tcW w:w="9213" w:type="dxa"/>
            <w:gridSpan w:val="3"/>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 xml:space="preserve">Открытость и доступность информации об организации культуры </w:t>
            </w:r>
          </w:p>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1.5</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Информирование о новых мероприятиях</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7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570E64" w:rsidTr="00304327">
        <w:tc>
          <w:tcPr>
            <w:tcW w:w="993"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2</w:t>
            </w:r>
          </w:p>
        </w:tc>
        <w:tc>
          <w:tcPr>
            <w:tcW w:w="9213" w:type="dxa"/>
            <w:gridSpan w:val="3"/>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 xml:space="preserve">Комфортность условий предоставления услуг и доступность их получения </w:t>
            </w:r>
          </w:p>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2.1</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Уровень комфортности пребывания в учреждении культуры (места для сидения, гардероб, чистота помещений)</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5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2.5</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9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2.6</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Транспортная и пешая доступность учреждении культуры</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5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vAlign w:val="center"/>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2.8</w:t>
            </w:r>
          </w:p>
        </w:tc>
        <w:tc>
          <w:tcPr>
            <w:tcW w:w="6237" w:type="dxa"/>
            <w:shd w:val="clear" w:color="auto" w:fill="auto"/>
            <w:vAlign w:val="center"/>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 xml:space="preserve">Удобство использования электронными сервисами, предоставляемыми учреждением посетителям (в том числе и с помощью мобильных устройств) </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5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3</w:t>
            </w:r>
          </w:p>
        </w:tc>
        <w:tc>
          <w:tcPr>
            <w:tcW w:w="9213" w:type="dxa"/>
            <w:gridSpan w:val="3"/>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 xml:space="preserve">Время ожидания предоставления услуги </w:t>
            </w:r>
          </w:p>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3.1</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Удобство графика работы учреждения культуры</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7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3.3</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Простота/удобство электронного каталога</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7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570E64" w:rsidTr="00304327">
        <w:tc>
          <w:tcPr>
            <w:tcW w:w="993" w:type="dxa"/>
            <w:shd w:val="clear" w:color="auto" w:fill="auto"/>
          </w:tcPr>
          <w:p w:rsidR="00DB13D5" w:rsidRPr="00E76E52" w:rsidRDefault="00DB13D5" w:rsidP="00DB13D5">
            <w:pPr>
              <w:rPr>
                <w:rFonts w:ascii="Times New Roman" w:eastAsia="Calibri" w:hAnsi="Times New Roman"/>
                <w:b/>
                <w:lang w:val="ru-RU" w:bidi="ar-SA"/>
              </w:rPr>
            </w:pPr>
            <w:r w:rsidRPr="00E76E52">
              <w:rPr>
                <w:rFonts w:ascii="Times New Roman" w:eastAsia="Calibri" w:hAnsi="Times New Roman"/>
                <w:b/>
                <w:lang w:val="ru-RU" w:bidi="ar-SA"/>
              </w:rPr>
              <w:t>4</w:t>
            </w:r>
          </w:p>
        </w:tc>
        <w:tc>
          <w:tcPr>
            <w:tcW w:w="9213" w:type="dxa"/>
            <w:gridSpan w:val="3"/>
            <w:shd w:val="clear" w:color="auto" w:fill="auto"/>
            <w:vAlign w:val="center"/>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b/>
                <w:lang w:val="ru-RU" w:bidi="ar-SA"/>
              </w:rPr>
              <w:t>Доброжелательность, вежливость, компетентность работников организации культуры</w:t>
            </w: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4.1</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Доброжелательность, вежливость и компетентность персонала учреждения  культуры</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7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5</w:t>
            </w:r>
          </w:p>
        </w:tc>
        <w:tc>
          <w:tcPr>
            <w:tcW w:w="9213" w:type="dxa"/>
            <w:gridSpan w:val="3"/>
            <w:shd w:val="clear" w:color="auto" w:fill="auto"/>
            <w:vAlign w:val="center"/>
          </w:tcPr>
          <w:p w:rsidR="00DB13D5" w:rsidRPr="00E76E52" w:rsidRDefault="00DB13D5" w:rsidP="00DB13D5">
            <w:pPr>
              <w:jc w:val="both"/>
              <w:rPr>
                <w:rFonts w:ascii="Times New Roman" w:eastAsia="Calibri" w:hAnsi="Times New Roman"/>
                <w:b/>
                <w:lang w:val="ru-RU" w:bidi="ar-SA"/>
              </w:rPr>
            </w:pPr>
            <w:r w:rsidRPr="00E76E52">
              <w:rPr>
                <w:rFonts w:ascii="Times New Roman" w:eastAsia="Calibri" w:hAnsi="Times New Roman"/>
                <w:b/>
                <w:lang w:val="ru-RU" w:bidi="ar-SA"/>
              </w:rPr>
              <w:t xml:space="preserve">Удовлетворенность качеством оказания услуг </w:t>
            </w:r>
          </w:p>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5.1</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Уровень удовлетворенности качеством оказания услуг учреждением культуры в целом</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5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r w:rsidR="00DB13D5" w:rsidRPr="00E76E52" w:rsidTr="00304327">
        <w:tc>
          <w:tcPr>
            <w:tcW w:w="993"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5.5</w:t>
            </w:r>
          </w:p>
        </w:tc>
        <w:tc>
          <w:tcPr>
            <w:tcW w:w="6237"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Наличие информации о новых изданиях</w:t>
            </w:r>
          </w:p>
        </w:tc>
        <w:tc>
          <w:tcPr>
            <w:tcW w:w="1276" w:type="dxa"/>
            <w:shd w:val="clear" w:color="auto" w:fill="auto"/>
          </w:tcPr>
          <w:p w:rsidR="00DB13D5" w:rsidRPr="00E76E52" w:rsidRDefault="00DB13D5" w:rsidP="00DB13D5">
            <w:pPr>
              <w:jc w:val="both"/>
              <w:rPr>
                <w:rFonts w:ascii="Times New Roman" w:eastAsia="Calibri" w:hAnsi="Times New Roman"/>
                <w:lang w:val="ru-RU" w:bidi="ar-SA"/>
              </w:rPr>
            </w:pPr>
            <w:r w:rsidRPr="00E76E52">
              <w:rPr>
                <w:rFonts w:ascii="Times New Roman" w:eastAsia="Calibri" w:hAnsi="Times New Roman"/>
                <w:lang w:val="ru-RU" w:bidi="ar-SA"/>
              </w:rPr>
              <w:t>от 0 до 10 баллов</w:t>
            </w:r>
          </w:p>
        </w:tc>
        <w:tc>
          <w:tcPr>
            <w:tcW w:w="1700" w:type="dxa"/>
            <w:shd w:val="clear" w:color="auto" w:fill="auto"/>
          </w:tcPr>
          <w:p w:rsidR="00DB13D5" w:rsidRPr="00E76E52" w:rsidRDefault="00DB13D5" w:rsidP="00DB13D5">
            <w:pPr>
              <w:jc w:val="both"/>
              <w:rPr>
                <w:rFonts w:ascii="Times New Roman" w:eastAsia="Calibri" w:hAnsi="Times New Roman"/>
                <w:lang w:val="ru-RU" w:bidi="ar-SA"/>
              </w:rPr>
            </w:pPr>
          </w:p>
        </w:tc>
      </w:tr>
    </w:tbl>
    <w:p w:rsidR="00DB13D5" w:rsidRPr="00DB13D5" w:rsidRDefault="00DB13D5" w:rsidP="00DB13D5">
      <w:pPr>
        <w:jc w:val="both"/>
        <w:rPr>
          <w:rFonts w:ascii="Times New Roman" w:eastAsia="Calibri" w:hAnsi="Times New Roman"/>
          <w:lang w:val="ru-RU" w:bidi="ar-SA"/>
        </w:rPr>
      </w:pPr>
    </w:p>
    <w:p w:rsidR="00DB13D5" w:rsidRPr="00DB13D5" w:rsidRDefault="00DB13D5" w:rsidP="00DB13D5">
      <w:pPr>
        <w:tabs>
          <w:tab w:val="left" w:pos="3444"/>
        </w:tabs>
        <w:spacing w:after="200" w:line="276" w:lineRule="auto"/>
        <w:rPr>
          <w:rFonts w:eastAsia="Calibri"/>
          <w:sz w:val="22"/>
          <w:szCs w:val="22"/>
          <w:lang w:val="ru-RU" w:bidi="ar-SA"/>
        </w:rPr>
      </w:pPr>
      <w:r w:rsidRPr="00DB13D5">
        <w:rPr>
          <w:rFonts w:ascii="Times New Roman" w:eastAsia="Calibri" w:hAnsi="Times New Roman"/>
          <w:lang w:val="ru-RU" w:bidi="ar-SA"/>
        </w:rPr>
        <w:tab/>
      </w:r>
    </w:p>
    <w:p w:rsidR="00DB13D5" w:rsidRPr="00DB13D5" w:rsidRDefault="00DB13D5" w:rsidP="00DB13D5">
      <w:pPr>
        <w:spacing w:after="160" w:line="259" w:lineRule="auto"/>
        <w:ind w:firstLine="851"/>
        <w:rPr>
          <w:rFonts w:eastAsia="Calibri"/>
          <w:sz w:val="22"/>
          <w:szCs w:val="22"/>
          <w:lang w:val="ru-RU" w:bidi="ar-SA"/>
        </w:rPr>
      </w:pPr>
    </w:p>
    <w:p w:rsidR="0087003B" w:rsidRPr="00216318" w:rsidRDefault="0087003B" w:rsidP="001E4BC6">
      <w:pPr>
        <w:rPr>
          <w:rFonts w:ascii="Times New Roman" w:hAnsi="Times New Roman"/>
          <w:color w:val="000000"/>
          <w:lang w:val="ru-RU"/>
        </w:rPr>
      </w:pPr>
    </w:p>
    <w:sectPr w:rsidR="0087003B" w:rsidRPr="00216318" w:rsidSect="00BC7EDC">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9EF" w:rsidRDefault="001A09EF" w:rsidP="00DB13D5">
      <w:r>
        <w:separator/>
      </w:r>
    </w:p>
  </w:endnote>
  <w:endnote w:type="continuationSeparator" w:id="0">
    <w:p w:rsidR="001A09EF" w:rsidRDefault="001A09EF" w:rsidP="00DB1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9EF" w:rsidRDefault="001A09EF" w:rsidP="00DB13D5">
      <w:r>
        <w:separator/>
      </w:r>
    </w:p>
  </w:footnote>
  <w:footnote w:type="continuationSeparator" w:id="0">
    <w:p w:rsidR="001A09EF" w:rsidRDefault="001A09EF" w:rsidP="00DB1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ADD" w:rsidRDefault="00E2576C">
    <w:pPr>
      <w:pStyle w:val="afb"/>
      <w:jc w:val="center"/>
    </w:pPr>
    <w:r>
      <w:fldChar w:fldCharType="begin"/>
    </w:r>
    <w:r w:rsidR="008B2C16">
      <w:instrText>PAGE   \* MERGEFORMAT</w:instrText>
    </w:r>
    <w:r>
      <w:fldChar w:fldCharType="separate"/>
    </w:r>
    <w:r w:rsidR="00570E64">
      <w:rPr>
        <w:noProof/>
      </w:rPr>
      <w:t>12</w:t>
    </w:r>
    <w:r>
      <w:fldChar w:fldCharType="end"/>
    </w:r>
  </w:p>
  <w:p w:rsidR="00A82ADD" w:rsidRDefault="001A09E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12576D"/>
    <w:multiLevelType w:val="hybridMultilevel"/>
    <w:tmpl w:val="0AA24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AB343D"/>
    <w:multiLevelType w:val="hybridMultilevel"/>
    <w:tmpl w:val="BADC08B6"/>
    <w:lvl w:ilvl="0" w:tplc="3BAA5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4926F4"/>
    <w:multiLevelType w:val="multilevel"/>
    <w:tmpl w:val="47DADDA4"/>
    <w:lvl w:ilvl="0">
      <w:start w:val="14"/>
      <w:numFmt w:val="decimal"/>
      <w:lvlText w:val="%1."/>
      <w:lvlJc w:val="left"/>
      <w:pPr>
        <w:ind w:left="825" w:hanging="825"/>
      </w:pPr>
      <w:rPr>
        <w:rFonts w:hint="default"/>
      </w:rPr>
    </w:lvl>
    <w:lvl w:ilvl="1">
      <w:start w:val="5"/>
      <w:numFmt w:val="decimal"/>
      <w:lvlText w:val="%1.%2."/>
      <w:lvlJc w:val="left"/>
      <w:pPr>
        <w:ind w:left="1179" w:hanging="825"/>
      </w:pPr>
      <w:rPr>
        <w:rFonts w:hint="default"/>
      </w:rPr>
    </w:lvl>
    <w:lvl w:ilvl="2">
      <w:start w:val="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306584C"/>
    <w:multiLevelType w:val="hybridMultilevel"/>
    <w:tmpl w:val="709C8A00"/>
    <w:lvl w:ilvl="0" w:tplc="D194C448">
      <w:start w:val="1"/>
      <w:numFmt w:val="decimal"/>
      <w:lvlText w:val="%1."/>
      <w:lvlJc w:val="left"/>
      <w:pPr>
        <w:ind w:left="2062"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5">
    <w:nsid w:val="33557FFB"/>
    <w:multiLevelType w:val="hybridMultilevel"/>
    <w:tmpl w:val="3A4E3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0E05C5"/>
    <w:multiLevelType w:val="hybridMultilevel"/>
    <w:tmpl w:val="3DA07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B36131"/>
    <w:multiLevelType w:val="singleLevel"/>
    <w:tmpl w:val="3560058E"/>
    <w:lvl w:ilvl="0">
      <w:start w:val="1"/>
      <w:numFmt w:val="decimal"/>
      <w:lvlText w:val="%1."/>
      <w:legacy w:legacy="1" w:legacySpace="0" w:legacyIndent="423"/>
      <w:lvlJc w:val="left"/>
      <w:rPr>
        <w:rFonts w:ascii="Times New Roman" w:hAnsi="Times New Roman" w:cs="Times New Roman" w:hint="default"/>
      </w:rPr>
    </w:lvl>
  </w:abstractNum>
  <w:abstractNum w:abstractNumId="8">
    <w:nsid w:val="3DAF29BE"/>
    <w:multiLevelType w:val="hybridMultilevel"/>
    <w:tmpl w:val="3DA07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7C47BD"/>
    <w:multiLevelType w:val="hybridMultilevel"/>
    <w:tmpl w:val="84901D6E"/>
    <w:lvl w:ilvl="0" w:tplc="90268FA4">
      <w:start w:val="1"/>
      <w:numFmt w:val="decimal"/>
      <w:lvlText w:val="%1."/>
      <w:lvlJc w:val="left"/>
      <w:pPr>
        <w:ind w:left="644" w:hanging="360"/>
      </w:pPr>
      <w:rPr>
        <w:rFonts w:ascii="Times New Roman" w:eastAsia="Times New Roman" w:hAnsi="Times New Roman" w:cs="Times New Roman"/>
        <w:color w:val="auto"/>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C063C9E"/>
    <w:multiLevelType w:val="multilevel"/>
    <w:tmpl w:val="7E12DA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57DC5EB7"/>
    <w:multiLevelType w:val="hybridMultilevel"/>
    <w:tmpl w:val="9B9C1C3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A1489A"/>
    <w:multiLevelType w:val="multilevel"/>
    <w:tmpl w:val="CC1E51F0"/>
    <w:lvl w:ilvl="0">
      <w:start w:val="1"/>
      <w:numFmt w:val="decimal"/>
      <w:lvlText w:val="%1."/>
      <w:lvlJc w:val="left"/>
      <w:pPr>
        <w:ind w:left="720" w:hanging="360"/>
      </w:pPr>
      <w:rPr>
        <w:rFonts w:hint="default"/>
        <w:lang w:val="ru-RU"/>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2"/>
  </w:num>
  <w:num w:numId="2">
    <w:abstractNumId w:val="10"/>
  </w:num>
  <w:num w:numId="3">
    <w:abstractNumId w:val="8"/>
  </w:num>
  <w:num w:numId="4">
    <w:abstractNumId w:val="6"/>
  </w:num>
  <w:num w:numId="5">
    <w:abstractNumId w:val="1"/>
  </w:num>
  <w:num w:numId="6">
    <w:abstractNumId w:val="4"/>
  </w:num>
  <w:num w:numId="7">
    <w:abstractNumId w:val="9"/>
  </w:num>
  <w:num w:numId="8">
    <w:abstractNumId w:val="5"/>
  </w:num>
  <w:num w:numId="9">
    <w:abstractNumId w:val="2"/>
  </w:num>
  <w:num w:numId="10">
    <w:abstractNumId w:val="0"/>
  </w:num>
  <w:num w:numId="11">
    <w:abstractNumId w:val="3"/>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5DF3"/>
    <w:rsid w:val="000053A4"/>
    <w:rsid w:val="00074135"/>
    <w:rsid w:val="00083F83"/>
    <w:rsid w:val="000E1953"/>
    <w:rsid w:val="000F2F22"/>
    <w:rsid w:val="001322CD"/>
    <w:rsid w:val="00150AED"/>
    <w:rsid w:val="001706E2"/>
    <w:rsid w:val="001822F3"/>
    <w:rsid w:val="001A09EF"/>
    <w:rsid w:val="001A4504"/>
    <w:rsid w:val="001C40E6"/>
    <w:rsid w:val="001D1DB4"/>
    <w:rsid w:val="001D3A01"/>
    <w:rsid w:val="001D412F"/>
    <w:rsid w:val="001E4BC6"/>
    <w:rsid w:val="001E6B4A"/>
    <w:rsid w:val="00216318"/>
    <w:rsid w:val="002330F0"/>
    <w:rsid w:val="00252715"/>
    <w:rsid w:val="002C6619"/>
    <w:rsid w:val="00363881"/>
    <w:rsid w:val="0037336C"/>
    <w:rsid w:val="00397E78"/>
    <w:rsid w:val="003B1E87"/>
    <w:rsid w:val="003B584A"/>
    <w:rsid w:val="003E2A9A"/>
    <w:rsid w:val="004000DD"/>
    <w:rsid w:val="004205BB"/>
    <w:rsid w:val="00430B22"/>
    <w:rsid w:val="0044145B"/>
    <w:rsid w:val="0045518D"/>
    <w:rsid w:val="00473787"/>
    <w:rsid w:val="004B5948"/>
    <w:rsid w:val="004C7BB8"/>
    <w:rsid w:val="004E468B"/>
    <w:rsid w:val="004E594F"/>
    <w:rsid w:val="004F4CBE"/>
    <w:rsid w:val="005255B3"/>
    <w:rsid w:val="0053544F"/>
    <w:rsid w:val="00570E64"/>
    <w:rsid w:val="00574AC2"/>
    <w:rsid w:val="00577CDB"/>
    <w:rsid w:val="005A3257"/>
    <w:rsid w:val="005D33E2"/>
    <w:rsid w:val="005D3CFF"/>
    <w:rsid w:val="005D42E6"/>
    <w:rsid w:val="005D562F"/>
    <w:rsid w:val="005E6088"/>
    <w:rsid w:val="00660F51"/>
    <w:rsid w:val="006646ED"/>
    <w:rsid w:val="006A08E8"/>
    <w:rsid w:val="006B0700"/>
    <w:rsid w:val="006B2772"/>
    <w:rsid w:val="006C5C04"/>
    <w:rsid w:val="007014BB"/>
    <w:rsid w:val="007234FE"/>
    <w:rsid w:val="00731EB1"/>
    <w:rsid w:val="00745C4F"/>
    <w:rsid w:val="00747F37"/>
    <w:rsid w:val="00755D83"/>
    <w:rsid w:val="00760029"/>
    <w:rsid w:val="00793545"/>
    <w:rsid w:val="007A0BDB"/>
    <w:rsid w:val="007A78FE"/>
    <w:rsid w:val="007B3FFE"/>
    <w:rsid w:val="00802E18"/>
    <w:rsid w:val="00837017"/>
    <w:rsid w:val="0087003B"/>
    <w:rsid w:val="0087201C"/>
    <w:rsid w:val="00875531"/>
    <w:rsid w:val="008B2C16"/>
    <w:rsid w:val="008C1DA3"/>
    <w:rsid w:val="00902B68"/>
    <w:rsid w:val="0091336C"/>
    <w:rsid w:val="009151B5"/>
    <w:rsid w:val="00925387"/>
    <w:rsid w:val="009273C1"/>
    <w:rsid w:val="00930FFD"/>
    <w:rsid w:val="00966C6C"/>
    <w:rsid w:val="00987CF7"/>
    <w:rsid w:val="009A40A3"/>
    <w:rsid w:val="009A4334"/>
    <w:rsid w:val="009D03CB"/>
    <w:rsid w:val="009E03FD"/>
    <w:rsid w:val="00A36107"/>
    <w:rsid w:val="00A573B4"/>
    <w:rsid w:val="00A94E92"/>
    <w:rsid w:val="00A9739A"/>
    <w:rsid w:val="00AA1F0E"/>
    <w:rsid w:val="00AB2B23"/>
    <w:rsid w:val="00AD3074"/>
    <w:rsid w:val="00AF4567"/>
    <w:rsid w:val="00B009F4"/>
    <w:rsid w:val="00B269BF"/>
    <w:rsid w:val="00B64634"/>
    <w:rsid w:val="00B83BCE"/>
    <w:rsid w:val="00BD0F2A"/>
    <w:rsid w:val="00BD5DF3"/>
    <w:rsid w:val="00BE41FB"/>
    <w:rsid w:val="00C201D0"/>
    <w:rsid w:val="00C27923"/>
    <w:rsid w:val="00C85230"/>
    <w:rsid w:val="00CB307A"/>
    <w:rsid w:val="00CB6596"/>
    <w:rsid w:val="00CC08FC"/>
    <w:rsid w:val="00D0325C"/>
    <w:rsid w:val="00D138C5"/>
    <w:rsid w:val="00D14CEC"/>
    <w:rsid w:val="00D26952"/>
    <w:rsid w:val="00D46AA0"/>
    <w:rsid w:val="00D57888"/>
    <w:rsid w:val="00D7678B"/>
    <w:rsid w:val="00D82492"/>
    <w:rsid w:val="00DA3996"/>
    <w:rsid w:val="00DB13D5"/>
    <w:rsid w:val="00DC4082"/>
    <w:rsid w:val="00DF51D1"/>
    <w:rsid w:val="00E16D7A"/>
    <w:rsid w:val="00E2576C"/>
    <w:rsid w:val="00E76E52"/>
    <w:rsid w:val="00E8557D"/>
    <w:rsid w:val="00EB5292"/>
    <w:rsid w:val="00F05BF3"/>
    <w:rsid w:val="00F470DA"/>
    <w:rsid w:val="00F53AA7"/>
    <w:rsid w:val="00F615CF"/>
    <w:rsid w:val="00F95A1D"/>
    <w:rsid w:val="00FA2412"/>
    <w:rsid w:val="00FB1B98"/>
    <w:rsid w:val="00FB44DA"/>
    <w:rsid w:val="00FD0BE2"/>
    <w:rsid w:val="00FE5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CEC"/>
    <w:rPr>
      <w:sz w:val="24"/>
      <w:szCs w:val="24"/>
      <w:lang w:val="en-US" w:eastAsia="en-US" w:bidi="en-US"/>
    </w:rPr>
  </w:style>
  <w:style w:type="paragraph" w:styleId="1">
    <w:name w:val="heading 1"/>
    <w:basedOn w:val="a"/>
    <w:next w:val="a"/>
    <w:link w:val="10"/>
    <w:uiPriority w:val="9"/>
    <w:qFormat/>
    <w:rsid w:val="00D14CEC"/>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D14CEC"/>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14CEC"/>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D14CEC"/>
    <w:pPr>
      <w:keepNext/>
      <w:spacing w:before="240" w:after="60"/>
      <w:outlineLvl w:val="3"/>
    </w:pPr>
    <w:rPr>
      <w:b/>
      <w:bCs/>
      <w:sz w:val="28"/>
      <w:szCs w:val="28"/>
    </w:rPr>
  </w:style>
  <w:style w:type="paragraph" w:styleId="5">
    <w:name w:val="heading 5"/>
    <w:basedOn w:val="a"/>
    <w:next w:val="a"/>
    <w:link w:val="50"/>
    <w:uiPriority w:val="9"/>
    <w:semiHidden/>
    <w:unhideWhenUsed/>
    <w:qFormat/>
    <w:rsid w:val="00D14CEC"/>
    <w:pPr>
      <w:spacing w:before="240" w:after="60"/>
      <w:outlineLvl w:val="4"/>
    </w:pPr>
    <w:rPr>
      <w:b/>
      <w:bCs/>
      <w:i/>
      <w:iCs/>
      <w:sz w:val="26"/>
      <w:szCs w:val="26"/>
    </w:rPr>
  </w:style>
  <w:style w:type="paragraph" w:styleId="6">
    <w:name w:val="heading 6"/>
    <w:basedOn w:val="a"/>
    <w:next w:val="a"/>
    <w:link w:val="60"/>
    <w:uiPriority w:val="9"/>
    <w:semiHidden/>
    <w:unhideWhenUsed/>
    <w:qFormat/>
    <w:rsid w:val="00D14CEC"/>
    <w:pPr>
      <w:spacing w:before="240" w:after="60"/>
      <w:outlineLvl w:val="5"/>
    </w:pPr>
    <w:rPr>
      <w:b/>
      <w:bCs/>
      <w:sz w:val="22"/>
      <w:szCs w:val="22"/>
    </w:rPr>
  </w:style>
  <w:style w:type="paragraph" w:styleId="7">
    <w:name w:val="heading 7"/>
    <w:basedOn w:val="a"/>
    <w:next w:val="a"/>
    <w:link w:val="70"/>
    <w:uiPriority w:val="9"/>
    <w:semiHidden/>
    <w:unhideWhenUsed/>
    <w:qFormat/>
    <w:rsid w:val="00D14CEC"/>
    <w:pPr>
      <w:spacing w:before="240" w:after="60"/>
      <w:outlineLvl w:val="6"/>
    </w:pPr>
  </w:style>
  <w:style w:type="paragraph" w:styleId="8">
    <w:name w:val="heading 8"/>
    <w:basedOn w:val="a"/>
    <w:next w:val="a"/>
    <w:link w:val="80"/>
    <w:uiPriority w:val="9"/>
    <w:semiHidden/>
    <w:unhideWhenUsed/>
    <w:qFormat/>
    <w:rsid w:val="00D14CEC"/>
    <w:pPr>
      <w:spacing w:before="240" w:after="60"/>
      <w:outlineLvl w:val="7"/>
    </w:pPr>
    <w:rPr>
      <w:i/>
      <w:iCs/>
    </w:rPr>
  </w:style>
  <w:style w:type="paragraph" w:styleId="9">
    <w:name w:val="heading 9"/>
    <w:basedOn w:val="a"/>
    <w:next w:val="a"/>
    <w:link w:val="90"/>
    <w:uiPriority w:val="9"/>
    <w:semiHidden/>
    <w:unhideWhenUsed/>
    <w:qFormat/>
    <w:rsid w:val="00D14CE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EC"/>
    <w:pPr>
      <w:ind w:left="720"/>
      <w:contextualSpacing/>
    </w:pPr>
  </w:style>
  <w:style w:type="character" w:customStyle="1" w:styleId="10">
    <w:name w:val="Заголовок 1 Знак"/>
    <w:basedOn w:val="a0"/>
    <w:link w:val="1"/>
    <w:uiPriority w:val="9"/>
    <w:rsid w:val="00D14CEC"/>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D14CEC"/>
    <w:rPr>
      <w:rFonts w:ascii="Cambria" w:eastAsia="Times New Roman" w:hAnsi="Cambria"/>
      <w:b/>
      <w:bCs/>
      <w:i/>
      <w:iCs/>
      <w:sz w:val="28"/>
      <w:szCs w:val="28"/>
    </w:rPr>
  </w:style>
  <w:style w:type="character" w:customStyle="1" w:styleId="30">
    <w:name w:val="Заголовок 3 Знак"/>
    <w:basedOn w:val="a0"/>
    <w:link w:val="3"/>
    <w:uiPriority w:val="9"/>
    <w:semiHidden/>
    <w:rsid w:val="00D14CEC"/>
    <w:rPr>
      <w:rFonts w:ascii="Cambria" w:eastAsia="Times New Roman" w:hAnsi="Cambria"/>
      <w:b/>
      <w:bCs/>
      <w:sz w:val="26"/>
      <w:szCs w:val="26"/>
    </w:rPr>
  </w:style>
  <w:style w:type="character" w:customStyle="1" w:styleId="40">
    <w:name w:val="Заголовок 4 Знак"/>
    <w:basedOn w:val="a0"/>
    <w:link w:val="4"/>
    <w:uiPriority w:val="9"/>
    <w:rsid w:val="00D14CEC"/>
    <w:rPr>
      <w:b/>
      <w:bCs/>
      <w:sz w:val="28"/>
      <w:szCs w:val="28"/>
    </w:rPr>
  </w:style>
  <w:style w:type="character" w:customStyle="1" w:styleId="50">
    <w:name w:val="Заголовок 5 Знак"/>
    <w:basedOn w:val="a0"/>
    <w:link w:val="5"/>
    <w:uiPriority w:val="9"/>
    <w:semiHidden/>
    <w:rsid w:val="00D14CEC"/>
    <w:rPr>
      <w:b/>
      <w:bCs/>
      <w:i/>
      <w:iCs/>
      <w:sz w:val="26"/>
      <w:szCs w:val="26"/>
    </w:rPr>
  </w:style>
  <w:style w:type="character" w:customStyle="1" w:styleId="60">
    <w:name w:val="Заголовок 6 Знак"/>
    <w:basedOn w:val="a0"/>
    <w:link w:val="6"/>
    <w:uiPriority w:val="9"/>
    <w:semiHidden/>
    <w:rsid w:val="00D14CEC"/>
    <w:rPr>
      <w:b/>
      <w:bCs/>
    </w:rPr>
  </w:style>
  <w:style w:type="character" w:customStyle="1" w:styleId="70">
    <w:name w:val="Заголовок 7 Знак"/>
    <w:basedOn w:val="a0"/>
    <w:link w:val="7"/>
    <w:uiPriority w:val="9"/>
    <w:semiHidden/>
    <w:rsid w:val="00D14CEC"/>
    <w:rPr>
      <w:sz w:val="24"/>
      <w:szCs w:val="24"/>
    </w:rPr>
  </w:style>
  <w:style w:type="character" w:customStyle="1" w:styleId="80">
    <w:name w:val="Заголовок 8 Знак"/>
    <w:basedOn w:val="a0"/>
    <w:link w:val="8"/>
    <w:uiPriority w:val="9"/>
    <w:semiHidden/>
    <w:rsid w:val="00D14CEC"/>
    <w:rPr>
      <w:i/>
      <w:iCs/>
      <w:sz w:val="24"/>
      <w:szCs w:val="24"/>
    </w:rPr>
  </w:style>
  <w:style w:type="character" w:customStyle="1" w:styleId="90">
    <w:name w:val="Заголовок 9 Знак"/>
    <w:basedOn w:val="a0"/>
    <w:link w:val="9"/>
    <w:uiPriority w:val="9"/>
    <w:semiHidden/>
    <w:rsid w:val="00D14CEC"/>
    <w:rPr>
      <w:rFonts w:ascii="Cambria" w:eastAsia="Times New Roman" w:hAnsi="Cambria"/>
    </w:rPr>
  </w:style>
  <w:style w:type="paragraph" w:styleId="a4">
    <w:name w:val="Title"/>
    <w:basedOn w:val="a"/>
    <w:next w:val="a"/>
    <w:link w:val="a5"/>
    <w:uiPriority w:val="10"/>
    <w:qFormat/>
    <w:rsid w:val="00D14CEC"/>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10"/>
    <w:rsid w:val="00D14CEC"/>
    <w:rPr>
      <w:rFonts w:ascii="Cambria" w:eastAsia="Times New Roman" w:hAnsi="Cambria"/>
      <w:b/>
      <w:bCs/>
      <w:kern w:val="28"/>
      <w:sz w:val="32"/>
      <w:szCs w:val="32"/>
    </w:rPr>
  </w:style>
  <w:style w:type="paragraph" w:styleId="a6">
    <w:name w:val="Subtitle"/>
    <w:basedOn w:val="a"/>
    <w:next w:val="a"/>
    <w:link w:val="a7"/>
    <w:uiPriority w:val="11"/>
    <w:qFormat/>
    <w:rsid w:val="00D14CEC"/>
    <w:pPr>
      <w:spacing w:after="60"/>
      <w:jc w:val="center"/>
      <w:outlineLvl w:val="1"/>
    </w:pPr>
    <w:rPr>
      <w:rFonts w:ascii="Cambria" w:hAnsi="Cambria"/>
    </w:rPr>
  </w:style>
  <w:style w:type="character" w:customStyle="1" w:styleId="a7">
    <w:name w:val="Подзаголовок Знак"/>
    <w:basedOn w:val="a0"/>
    <w:link w:val="a6"/>
    <w:uiPriority w:val="11"/>
    <w:rsid w:val="00D14CEC"/>
    <w:rPr>
      <w:rFonts w:ascii="Cambria" w:eastAsia="Times New Roman" w:hAnsi="Cambria"/>
      <w:sz w:val="24"/>
      <w:szCs w:val="24"/>
    </w:rPr>
  </w:style>
  <w:style w:type="character" w:styleId="a8">
    <w:name w:val="Strong"/>
    <w:basedOn w:val="a0"/>
    <w:uiPriority w:val="22"/>
    <w:qFormat/>
    <w:rsid w:val="00D14CEC"/>
    <w:rPr>
      <w:b/>
      <w:bCs/>
    </w:rPr>
  </w:style>
  <w:style w:type="character" w:styleId="a9">
    <w:name w:val="Emphasis"/>
    <w:basedOn w:val="a0"/>
    <w:uiPriority w:val="20"/>
    <w:qFormat/>
    <w:rsid w:val="00D14CEC"/>
    <w:rPr>
      <w:rFonts w:ascii="Calibri" w:hAnsi="Calibri"/>
      <w:b/>
      <w:i/>
      <w:iCs/>
    </w:rPr>
  </w:style>
  <w:style w:type="paragraph" w:styleId="aa">
    <w:name w:val="No Spacing"/>
    <w:basedOn w:val="a"/>
    <w:uiPriority w:val="1"/>
    <w:qFormat/>
    <w:rsid w:val="00D14CEC"/>
    <w:rPr>
      <w:szCs w:val="32"/>
    </w:rPr>
  </w:style>
  <w:style w:type="paragraph" w:styleId="21">
    <w:name w:val="Quote"/>
    <w:basedOn w:val="a"/>
    <w:next w:val="a"/>
    <w:link w:val="22"/>
    <w:uiPriority w:val="29"/>
    <w:qFormat/>
    <w:rsid w:val="00D14CEC"/>
    <w:rPr>
      <w:i/>
    </w:rPr>
  </w:style>
  <w:style w:type="character" w:customStyle="1" w:styleId="22">
    <w:name w:val="Цитата 2 Знак"/>
    <w:basedOn w:val="a0"/>
    <w:link w:val="21"/>
    <w:uiPriority w:val="29"/>
    <w:rsid w:val="00D14CEC"/>
    <w:rPr>
      <w:i/>
      <w:sz w:val="24"/>
      <w:szCs w:val="24"/>
    </w:rPr>
  </w:style>
  <w:style w:type="paragraph" w:styleId="ab">
    <w:name w:val="Intense Quote"/>
    <w:basedOn w:val="a"/>
    <w:next w:val="a"/>
    <w:link w:val="ac"/>
    <w:uiPriority w:val="30"/>
    <w:qFormat/>
    <w:rsid w:val="00D14CEC"/>
    <w:pPr>
      <w:ind w:left="720" w:right="720"/>
    </w:pPr>
    <w:rPr>
      <w:b/>
      <w:i/>
      <w:szCs w:val="22"/>
    </w:rPr>
  </w:style>
  <w:style w:type="character" w:customStyle="1" w:styleId="ac">
    <w:name w:val="Выделенная цитата Знак"/>
    <w:basedOn w:val="a0"/>
    <w:link w:val="ab"/>
    <w:uiPriority w:val="30"/>
    <w:rsid w:val="00D14CEC"/>
    <w:rPr>
      <w:b/>
      <w:i/>
      <w:sz w:val="24"/>
    </w:rPr>
  </w:style>
  <w:style w:type="character" w:styleId="ad">
    <w:name w:val="Subtle Emphasis"/>
    <w:uiPriority w:val="19"/>
    <w:qFormat/>
    <w:rsid w:val="00D14CEC"/>
    <w:rPr>
      <w:i/>
      <w:color w:val="5A5A5A"/>
    </w:rPr>
  </w:style>
  <w:style w:type="character" w:styleId="ae">
    <w:name w:val="Intense Emphasis"/>
    <w:basedOn w:val="a0"/>
    <w:uiPriority w:val="21"/>
    <w:qFormat/>
    <w:rsid w:val="00D14CEC"/>
    <w:rPr>
      <w:b/>
      <w:i/>
      <w:sz w:val="24"/>
      <w:szCs w:val="24"/>
      <w:u w:val="single"/>
    </w:rPr>
  </w:style>
  <w:style w:type="character" w:styleId="af">
    <w:name w:val="Subtle Reference"/>
    <w:basedOn w:val="a0"/>
    <w:uiPriority w:val="31"/>
    <w:qFormat/>
    <w:rsid w:val="00D14CEC"/>
    <w:rPr>
      <w:sz w:val="24"/>
      <w:szCs w:val="24"/>
      <w:u w:val="single"/>
    </w:rPr>
  </w:style>
  <w:style w:type="character" w:styleId="af0">
    <w:name w:val="Intense Reference"/>
    <w:basedOn w:val="a0"/>
    <w:uiPriority w:val="32"/>
    <w:qFormat/>
    <w:rsid w:val="00D14CEC"/>
    <w:rPr>
      <w:b/>
      <w:sz w:val="24"/>
      <w:u w:val="single"/>
    </w:rPr>
  </w:style>
  <w:style w:type="character" w:styleId="af1">
    <w:name w:val="Book Title"/>
    <w:basedOn w:val="a0"/>
    <w:uiPriority w:val="33"/>
    <w:qFormat/>
    <w:rsid w:val="00D14CEC"/>
    <w:rPr>
      <w:rFonts w:ascii="Cambria" w:eastAsia="Times New Roman" w:hAnsi="Cambria"/>
      <w:b/>
      <w:i/>
      <w:sz w:val="24"/>
      <w:szCs w:val="24"/>
    </w:rPr>
  </w:style>
  <w:style w:type="paragraph" w:styleId="af2">
    <w:name w:val="TOC Heading"/>
    <w:basedOn w:val="1"/>
    <w:next w:val="a"/>
    <w:uiPriority w:val="39"/>
    <w:semiHidden/>
    <w:unhideWhenUsed/>
    <w:qFormat/>
    <w:rsid w:val="00D14CEC"/>
    <w:pPr>
      <w:outlineLvl w:val="9"/>
    </w:pPr>
  </w:style>
  <w:style w:type="paragraph" w:customStyle="1" w:styleId="ConsPlusNormal">
    <w:name w:val="ConsPlusNormal"/>
    <w:rsid w:val="009151B5"/>
    <w:pPr>
      <w:widowControl w:val="0"/>
      <w:autoSpaceDE w:val="0"/>
      <w:autoSpaceDN w:val="0"/>
      <w:adjustRightInd w:val="0"/>
      <w:ind w:firstLine="720"/>
    </w:pPr>
    <w:rPr>
      <w:rFonts w:ascii="Arial" w:hAnsi="Arial" w:cs="Arial"/>
    </w:rPr>
  </w:style>
  <w:style w:type="paragraph" w:styleId="af3">
    <w:name w:val="Normal (Web)"/>
    <w:basedOn w:val="a"/>
    <w:uiPriority w:val="99"/>
    <w:semiHidden/>
    <w:unhideWhenUsed/>
    <w:rsid w:val="00F470DA"/>
    <w:pPr>
      <w:spacing w:before="100" w:beforeAutospacing="1" w:after="100" w:afterAutospacing="1"/>
    </w:pPr>
    <w:rPr>
      <w:rFonts w:ascii="Times New Roman" w:hAnsi="Times New Roman"/>
      <w:lang w:val="ru-RU" w:eastAsia="ru-RU" w:bidi="ar-SA"/>
    </w:rPr>
  </w:style>
  <w:style w:type="paragraph" w:styleId="af4">
    <w:name w:val="Balloon Text"/>
    <w:basedOn w:val="a"/>
    <w:link w:val="af5"/>
    <w:uiPriority w:val="99"/>
    <w:semiHidden/>
    <w:unhideWhenUsed/>
    <w:rsid w:val="00BE41FB"/>
    <w:rPr>
      <w:rFonts w:ascii="Tahoma" w:hAnsi="Tahoma" w:cs="Tahoma"/>
      <w:sz w:val="16"/>
      <w:szCs w:val="16"/>
    </w:rPr>
  </w:style>
  <w:style w:type="character" w:customStyle="1" w:styleId="af5">
    <w:name w:val="Текст выноски Знак"/>
    <w:basedOn w:val="a0"/>
    <w:link w:val="af4"/>
    <w:uiPriority w:val="99"/>
    <w:semiHidden/>
    <w:rsid w:val="00BE41FB"/>
    <w:rPr>
      <w:rFonts w:ascii="Tahoma" w:hAnsi="Tahoma" w:cs="Tahoma"/>
      <w:sz w:val="16"/>
      <w:szCs w:val="16"/>
      <w:lang w:val="en-US" w:eastAsia="en-US" w:bidi="en-US"/>
    </w:rPr>
  </w:style>
  <w:style w:type="table" w:customStyle="1" w:styleId="11">
    <w:name w:val="Сетка таблицы1"/>
    <w:basedOn w:val="a1"/>
    <w:uiPriority w:val="59"/>
    <w:rsid w:val="00A36107"/>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6">
    <w:name w:val="Table Grid"/>
    <w:basedOn w:val="a1"/>
    <w:uiPriority w:val="59"/>
    <w:rsid w:val="00A361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annotation reference"/>
    <w:uiPriority w:val="99"/>
    <w:semiHidden/>
    <w:unhideWhenUsed/>
    <w:rsid w:val="00A36107"/>
    <w:rPr>
      <w:sz w:val="16"/>
      <w:szCs w:val="16"/>
    </w:rPr>
  </w:style>
  <w:style w:type="paragraph" w:styleId="af8">
    <w:name w:val="annotation text"/>
    <w:basedOn w:val="a"/>
    <w:link w:val="af9"/>
    <w:uiPriority w:val="99"/>
    <w:semiHidden/>
    <w:unhideWhenUsed/>
    <w:rsid w:val="00A36107"/>
    <w:pPr>
      <w:suppressAutoHyphens/>
    </w:pPr>
    <w:rPr>
      <w:rFonts w:ascii="Times New Roman" w:hAnsi="Times New Roman"/>
      <w:sz w:val="20"/>
      <w:szCs w:val="20"/>
      <w:lang w:val="ru-RU" w:eastAsia="ar-SA" w:bidi="ar-SA"/>
    </w:rPr>
  </w:style>
  <w:style w:type="character" w:customStyle="1" w:styleId="af9">
    <w:name w:val="Текст примечания Знак"/>
    <w:basedOn w:val="a0"/>
    <w:link w:val="af8"/>
    <w:uiPriority w:val="99"/>
    <w:semiHidden/>
    <w:rsid w:val="00A36107"/>
    <w:rPr>
      <w:rFonts w:ascii="Times New Roman" w:hAnsi="Times New Roman"/>
      <w:lang w:eastAsia="ar-SA"/>
    </w:rPr>
  </w:style>
  <w:style w:type="character" w:customStyle="1" w:styleId="31">
    <w:name w:val="Основной текст (3)_"/>
    <w:basedOn w:val="a0"/>
    <w:link w:val="32"/>
    <w:rsid w:val="001D3A01"/>
    <w:rPr>
      <w:rFonts w:ascii="Times New Roman" w:hAnsi="Times New Roman"/>
      <w:sz w:val="26"/>
      <w:szCs w:val="26"/>
      <w:shd w:val="clear" w:color="auto" w:fill="FFFFFF"/>
    </w:rPr>
  </w:style>
  <w:style w:type="character" w:customStyle="1" w:styleId="afa">
    <w:name w:val="Основной текст_"/>
    <w:basedOn w:val="a0"/>
    <w:link w:val="12"/>
    <w:rsid w:val="001D3A01"/>
    <w:rPr>
      <w:rFonts w:ascii="Times New Roman" w:hAnsi="Times New Roman"/>
      <w:sz w:val="23"/>
      <w:szCs w:val="23"/>
      <w:shd w:val="clear" w:color="auto" w:fill="FFFFFF"/>
    </w:rPr>
  </w:style>
  <w:style w:type="character" w:customStyle="1" w:styleId="51">
    <w:name w:val="Основной текст (5)_"/>
    <w:basedOn w:val="a0"/>
    <w:link w:val="52"/>
    <w:rsid w:val="001D3A01"/>
    <w:rPr>
      <w:rFonts w:ascii="Times New Roman" w:hAnsi="Times New Roman"/>
      <w:sz w:val="23"/>
      <w:szCs w:val="23"/>
      <w:shd w:val="clear" w:color="auto" w:fill="FFFFFF"/>
    </w:rPr>
  </w:style>
  <w:style w:type="paragraph" w:customStyle="1" w:styleId="32">
    <w:name w:val="Основной текст (3)"/>
    <w:basedOn w:val="a"/>
    <w:link w:val="31"/>
    <w:rsid w:val="001D3A01"/>
    <w:pPr>
      <w:shd w:val="clear" w:color="auto" w:fill="FFFFFF"/>
      <w:spacing w:before="360" w:after="1380" w:line="0" w:lineRule="atLeast"/>
    </w:pPr>
    <w:rPr>
      <w:rFonts w:ascii="Times New Roman" w:hAnsi="Times New Roman"/>
      <w:sz w:val="26"/>
      <w:szCs w:val="26"/>
      <w:lang w:val="ru-RU" w:eastAsia="ru-RU" w:bidi="ar-SA"/>
    </w:rPr>
  </w:style>
  <w:style w:type="paragraph" w:customStyle="1" w:styleId="12">
    <w:name w:val="Основной текст1"/>
    <w:basedOn w:val="a"/>
    <w:link w:val="afa"/>
    <w:rsid w:val="001D3A01"/>
    <w:pPr>
      <w:shd w:val="clear" w:color="auto" w:fill="FFFFFF"/>
      <w:spacing w:line="0" w:lineRule="atLeast"/>
    </w:pPr>
    <w:rPr>
      <w:rFonts w:ascii="Times New Roman" w:hAnsi="Times New Roman"/>
      <w:sz w:val="23"/>
      <w:szCs w:val="23"/>
      <w:lang w:val="ru-RU" w:eastAsia="ru-RU" w:bidi="ar-SA"/>
    </w:rPr>
  </w:style>
  <w:style w:type="paragraph" w:customStyle="1" w:styleId="52">
    <w:name w:val="Основной текст (5)"/>
    <w:basedOn w:val="a"/>
    <w:link w:val="51"/>
    <w:rsid w:val="001D3A01"/>
    <w:pPr>
      <w:shd w:val="clear" w:color="auto" w:fill="FFFFFF"/>
      <w:spacing w:line="0" w:lineRule="atLeast"/>
    </w:pPr>
    <w:rPr>
      <w:rFonts w:ascii="Times New Roman" w:hAnsi="Times New Roman"/>
      <w:sz w:val="23"/>
      <w:szCs w:val="23"/>
      <w:lang w:val="ru-RU" w:eastAsia="ru-RU" w:bidi="ar-SA"/>
    </w:rPr>
  </w:style>
  <w:style w:type="paragraph" w:styleId="afb">
    <w:name w:val="header"/>
    <w:basedOn w:val="a"/>
    <w:link w:val="afc"/>
    <w:uiPriority w:val="99"/>
    <w:semiHidden/>
    <w:unhideWhenUsed/>
    <w:rsid w:val="00DB13D5"/>
    <w:pPr>
      <w:tabs>
        <w:tab w:val="center" w:pos="4677"/>
        <w:tab w:val="right" w:pos="9355"/>
      </w:tabs>
    </w:pPr>
  </w:style>
  <w:style w:type="character" w:customStyle="1" w:styleId="afc">
    <w:name w:val="Верхний колонтитул Знак"/>
    <w:basedOn w:val="a0"/>
    <w:link w:val="afb"/>
    <w:uiPriority w:val="99"/>
    <w:semiHidden/>
    <w:rsid w:val="00DB13D5"/>
    <w:rPr>
      <w:sz w:val="24"/>
      <w:szCs w:val="24"/>
      <w:lang w:val="en-US" w:eastAsia="en-US" w:bidi="en-US"/>
    </w:rPr>
  </w:style>
  <w:style w:type="paragraph" w:styleId="afd">
    <w:name w:val="footer"/>
    <w:basedOn w:val="a"/>
    <w:link w:val="afe"/>
    <w:uiPriority w:val="99"/>
    <w:semiHidden/>
    <w:unhideWhenUsed/>
    <w:rsid w:val="00DB13D5"/>
    <w:pPr>
      <w:tabs>
        <w:tab w:val="center" w:pos="4677"/>
        <w:tab w:val="right" w:pos="9355"/>
      </w:tabs>
    </w:pPr>
  </w:style>
  <w:style w:type="character" w:customStyle="1" w:styleId="afe">
    <w:name w:val="Нижний колонтитул Знак"/>
    <w:basedOn w:val="a0"/>
    <w:link w:val="afd"/>
    <w:uiPriority w:val="99"/>
    <w:semiHidden/>
    <w:rsid w:val="00DB13D5"/>
    <w:rPr>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CEC"/>
    <w:rPr>
      <w:sz w:val="24"/>
      <w:szCs w:val="24"/>
      <w:lang w:val="en-US" w:eastAsia="en-US" w:bidi="en-US"/>
    </w:rPr>
  </w:style>
  <w:style w:type="paragraph" w:styleId="1">
    <w:name w:val="heading 1"/>
    <w:basedOn w:val="a"/>
    <w:next w:val="a"/>
    <w:link w:val="10"/>
    <w:uiPriority w:val="9"/>
    <w:qFormat/>
    <w:rsid w:val="00D14CEC"/>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D14CEC"/>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14CEC"/>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D14CEC"/>
    <w:pPr>
      <w:keepNext/>
      <w:spacing w:before="240" w:after="60"/>
      <w:outlineLvl w:val="3"/>
    </w:pPr>
    <w:rPr>
      <w:b/>
      <w:bCs/>
      <w:sz w:val="28"/>
      <w:szCs w:val="28"/>
    </w:rPr>
  </w:style>
  <w:style w:type="paragraph" w:styleId="5">
    <w:name w:val="heading 5"/>
    <w:basedOn w:val="a"/>
    <w:next w:val="a"/>
    <w:link w:val="50"/>
    <w:uiPriority w:val="9"/>
    <w:semiHidden/>
    <w:unhideWhenUsed/>
    <w:qFormat/>
    <w:rsid w:val="00D14CEC"/>
    <w:pPr>
      <w:spacing w:before="240" w:after="60"/>
      <w:outlineLvl w:val="4"/>
    </w:pPr>
    <w:rPr>
      <w:b/>
      <w:bCs/>
      <w:i/>
      <w:iCs/>
      <w:sz w:val="26"/>
      <w:szCs w:val="26"/>
    </w:rPr>
  </w:style>
  <w:style w:type="paragraph" w:styleId="6">
    <w:name w:val="heading 6"/>
    <w:basedOn w:val="a"/>
    <w:next w:val="a"/>
    <w:link w:val="60"/>
    <w:uiPriority w:val="9"/>
    <w:semiHidden/>
    <w:unhideWhenUsed/>
    <w:qFormat/>
    <w:rsid w:val="00D14CEC"/>
    <w:pPr>
      <w:spacing w:before="240" w:after="60"/>
      <w:outlineLvl w:val="5"/>
    </w:pPr>
    <w:rPr>
      <w:b/>
      <w:bCs/>
      <w:sz w:val="22"/>
      <w:szCs w:val="22"/>
    </w:rPr>
  </w:style>
  <w:style w:type="paragraph" w:styleId="7">
    <w:name w:val="heading 7"/>
    <w:basedOn w:val="a"/>
    <w:next w:val="a"/>
    <w:link w:val="70"/>
    <w:uiPriority w:val="9"/>
    <w:semiHidden/>
    <w:unhideWhenUsed/>
    <w:qFormat/>
    <w:rsid w:val="00D14CEC"/>
    <w:pPr>
      <w:spacing w:before="240" w:after="60"/>
      <w:outlineLvl w:val="6"/>
    </w:pPr>
  </w:style>
  <w:style w:type="paragraph" w:styleId="8">
    <w:name w:val="heading 8"/>
    <w:basedOn w:val="a"/>
    <w:next w:val="a"/>
    <w:link w:val="80"/>
    <w:uiPriority w:val="9"/>
    <w:semiHidden/>
    <w:unhideWhenUsed/>
    <w:qFormat/>
    <w:rsid w:val="00D14CEC"/>
    <w:pPr>
      <w:spacing w:before="240" w:after="60"/>
      <w:outlineLvl w:val="7"/>
    </w:pPr>
    <w:rPr>
      <w:i/>
      <w:iCs/>
    </w:rPr>
  </w:style>
  <w:style w:type="paragraph" w:styleId="9">
    <w:name w:val="heading 9"/>
    <w:basedOn w:val="a"/>
    <w:next w:val="a"/>
    <w:link w:val="90"/>
    <w:uiPriority w:val="9"/>
    <w:semiHidden/>
    <w:unhideWhenUsed/>
    <w:qFormat/>
    <w:rsid w:val="00D14CE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EC"/>
    <w:pPr>
      <w:ind w:left="720"/>
      <w:contextualSpacing/>
    </w:pPr>
  </w:style>
  <w:style w:type="character" w:customStyle="1" w:styleId="10">
    <w:name w:val="Заголовок 1 Знак"/>
    <w:basedOn w:val="a0"/>
    <w:link w:val="1"/>
    <w:uiPriority w:val="9"/>
    <w:rsid w:val="00D14CEC"/>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D14CEC"/>
    <w:rPr>
      <w:rFonts w:ascii="Cambria" w:eastAsia="Times New Roman" w:hAnsi="Cambria"/>
      <w:b/>
      <w:bCs/>
      <w:i/>
      <w:iCs/>
      <w:sz w:val="28"/>
      <w:szCs w:val="28"/>
    </w:rPr>
  </w:style>
  <w:style w:type="character" w:customStyle="1" w:styleId="30">
    <w:name w:val="Заголовок 3 Знак"/>
    <w:basedOn w:val="a0"/>
    <w:link w:val="3"/>
    <w:uiPriority w:val="9"/>
    <w:semiHidden/>
    <w:rsid w:val="00D14CEC"/>
    <w:rPr>
      <w:rFonts w:ascii="Cambria" w:eastAsia="Times New Roman" w:hAnsi="Cambria"/>
      <w:b/>
      <w:bCs/>
      <w:sz w:val="26"/>
      <w:szCs w:val="26"/>
    </w:rPr>
  </w:style>
  <w:style w:type="character" w:customStyle="1" w:styleId="40">
    <w:name w:val="Заголовок 4 Знак"/>
    <w:basedOn w:val="a0"/>
    <w:link w:val="4"/>
    <w:uiPriority w:val="9"/>
    <w:rsid w:val="00D14CEC"/>
    <w:rPr>
      <w:b/>
      <w:bCs/>
      <w:sz w:val="28"/>
      <w:szCs w:val="28"/>
    </w:rPr>
  </w:style>
  <w:style w:type="character" w:customStyle="1" w:styleId="50">
    <w:name w:val="Заголовок 5 Знак"/>
    <w:basedOn w:val="a0"/>
    <w:link w:val="5"/>
    <w:uiPriority w:val="9"/>
    <w:semiHidden/>
    <w:rsid w:val="00D14CEC"/>
    <w:rPr>
      <w:b/>
      <w:bCs/>
      <w:i/>
      <w:iCs/>
      <w:sz w:val="26"/>
      <w:szCs w:val="26"/>
    </w:rPr>
  </w:style>
  <w:style w:type="character" w:customStyle="1" w:styleId="60">
    <w:name w:val="Заголовок 6 Знак"/>
    <w:basedOn w:val="a0"/>
    <w:link w:val="6"/>
    <w:uiPriority w:val="9"/>
    <w:semiHidden/>
    <w:rsid w:val="00D14CEC"/>
    <w:rPr>
      <w:b/>
      <w:bCs/>
    </w:rPr>
  </w:style>
  <w:style w:type="character" w:customStyle="1" w:styleId="70">
    <w:name w:val="Заголовок 7 Знак"/>
    <w:basedOn w:val="a0"/>
    <w:link w:val="7"/>
    <w:uiPriority w:val="9"/>
    <w:semiHidden/>
    <w:rsid w:val="00D14CEC"/>
    <w:rPr>
      <w:sz w:val="24"/>
      <w:szCs w:val="24"/>
    </w:rPr>
  </w:style>
  <w:style w:type="character" w:customStyle="1" w:styleId="80">
    <w:name w:val="Заголовок 8 Знак"/>
    <w:basedOn w:val="a0"/>
    <w:link w:val="8"/>
    <w:uiPriority w:val="9"/>
    <w:semiHidden/>
    <w:rsid w:val="00D14CEC"/>
    <w:rPr>
      <w:i/>
      <w:iCs/>
      <w:sz w:val="24"/>
      <w:szCs w:val="24"/>
    </w:rPr>
  </w:style>
  <w:style w:type="character" w:customStyle="1" w:styleId="90">
    <w:name w:val="Заголовок 9 Знак"/>
    <w:basedOn w:val="a0"/>
    <w:link w:val="9"/>
    <w:uiPriority w:val="9"/>
    <w:semiHidden/>
    <w:rsid w:val="00D14CEC"/>
    <w:rPr>
      <w:rFonts w:ascii="Cambria" w:eastAsia="Times New Roman" w:hAnsi="Cambria"/>
    </w:rPr>
  </w:style>
  <w:style w:type="paragraph" w:styleId="a4">
    <w:name w:val="Title"/>
    <w:basedOn w:val="a"/>
    <w:next w:val="a"/>
    <w:link w:val="a5"/>
    <w:uiPriority w:val="10"/>
    <w:qFormat/>
    <w:rsid w:val="00D14CEC"/>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10"/>
    <w:rsid w:val="00D14CEC"/>
    <w:rPr>
      <w:rFonts w:ascii="Cambria" w:eastAsia="Times New Roman" w:hAnsi="Cambria"/>
      <w:b/>
      <w:bCs/>
      <w:kern w:val="28"/>
      <w:sz w:val="32"/>
      <w:szCs w:val="32"/>
    </w:rPr>
  </w:style>
  <w:style w:type="paragraph" w:styleId="a6">
    <w:name w:val="Subtitle"/>
    <w:basedOn w:val="a"/>
    <w:next w:val="a"/>
    <w:link w:val="a7"/>
    <w:uiPriority w:val="11"/>
    <w:qFormat/>
    <w:rsid w:val="00D14CEC"/>
    <w:pPr>
      <w:spacing w:after="60"/>
      <w:jc w:val="center"/>
      <w:outlineLvl w:val="1"/>
    </w:pPr>
    <w:rPr>
      <w:rFonts w:ascii="Cambria" w:hAnsi="Cambria"/>
    </w:rPr>
  </w:style>
  <w:style w:type="character" w:customStyle="1" w:styleId="a7">
    <w:name w:val="Подзаголовок Знак"/>
    <w:basedOn w:val="a0"/>
    <w:link w:val="a6"/>
    <w:uiPriority w:val="11"/>
    <w:rsid w:val="00D14CEC"/>
    <w:rPr>
      <w:rFonts w:ascii="Cambria" w:eastAsia="Times New Roman" w:hAnsi="Cambria"/>
      <w:sz w:val="24"/>
      <w:szCs w:val="24"/>
    </w:rPr>
  </w:style>
  <w:style w:type="character" w:styleId="a8">
    <w:name w:val="Strong"/>
    <w:basedOn w:val="a0"/>
    <w:uiPriority w:val="22"/>
    <w:qFormat/>
    <w:rsid w:val="00D14CEC"/>
    <w:rPr>
      <w:b/>
      <w:bCs/>
    </w:rPr>
  </w:style>
  <w:style w:type="character" w:styleId="a9">
    <w:name w:val="Emphasis"/>
    <w:basedOn w:val="a0"/>
    <w:uiPriority w:val="20"/>
    <w:qFormat/>
    <w:rsid w:val="00D14CEC"/>
    <w:rPr>
      <w:rFonts w:ascii="Calibri" w:hAnsi="Calibri"/>
      <w:b/>
      <w:i/>
      <w:iCs/>
    </w:rPr>
  </w:style>
  <w:style w:type="paragraph" w:styleId="aa">
    <w:name w:val="No Spacing"/>
    <w:basedOn w:val="a"/>
    <w:uiPriority w:val="1"/>
    <w:qFormat/>
    <w:rsid w:val="00D14CEC"/>
    <w:rPr>
      <w:szCs w:val="32"/>
    </w:rPr>
  </w:style>
  <w:style w:type="paragraph" w:styleId="21">
    <w:name w:val="Quote"/>
    <w:basedOn w:val="a"/>
    <w:next w:val="a"/>
    <w:link w:val="22"/>
    <w:uiPriority w:val="29"/>
    <w:qFormat/>
    <w:rsid w:val="00D14CEC"/>
    <w:rPr>
      <w:i/>
    </w:rPr>
  </w:style>
  <w:style w:type="character" w:customStyle="1" w:styleId="22">
    <w:name w:val="Цитата 2 Знак"/>
    <w:basedOn w:val="a0"/>
    <w:link w:val="21"/>
    <w:uiPriority w:val="29"/>
    <w:rsid w:val="00D14CEC"/>
    <w:rPr>
      <w:i/>
      <w:sz w:val="24"/>
      <w:szCs w:val="24"/>
    </w:rPr>
  </w:style>
  <w:style w:type="paragraph" w:styleId="ab">
    <w:name w:val="Intense Quote"/>
    <w:basedOn w:val="a"/>
    <w:next w:val="a"/>
    <w:link w:val="ac"/>
    <w:uiPriority w:val="30"/>
    <w:qFormat/>
    <w:rsid w:val="00D14CEC"/>
    <w:pPr>
      <w:ind w:left="720" w:right="720"/>
    </w:pPr>
    <w:rPr>
      <w:b/>
      <w:i/>
      <w:szCs w:val="22"/>
    </w:rPr>
  </w:style>
  <w:style w:type="character" w:customStyle="1" w:styleId="ac">
    <w:name w:val="Выделенная цитата Знак"/>
    <w:basedOn w:val="a0"/>
    <w:link w:val="ab"/>
    <w:uiPriority w:val="30"/>
    <w:rsid w:val="00D14CEC"/>
    <w:rPr>
      <w:b/>
      <w:i/>
      <w:sz w:val="24"/>
    </w:rPr>
  </w:style>
  <w:style w:type="character" w:styleId="ad">
    <w:name w:val="Subtle Emphasis"/>
    <w:uiPriority w:val="19"/>
    <w:qFormat/>
    <w:rsid w:val="00D14CEC"/>
    <w:rPr>
      <w:i/>
      <w:color w:val="5A5A5A"/>
    </w:rPr>
  </w:style>
  <w:style w:type="character" w:styleId="ae">
    <w:name w:val="Intense Emphasis"/>
    <w:basedOn w:val="a0"/>
    <w:uiPriority w:val="21"/>
    <w:qFormat/>
    <w:rsid w:val="00D14CEC"/>
    <w:rPr>
      <w:b/>
      <w:i/>
      <w:sz w:val="24"/>
      <w:szCs w:val="24"/>
      <w:u w:val="single"/>
    </w:rPr>
  </w:style>
  <w:style w:type="character" w:styleId="af">
    <w:name w:val="Subtle Reference"/>
    <w:basedOn w:val="a0"/>
    <w:uiPriority w:val="31"/>
    <w:qFormat/>
    <w:rsid w:val="00D14CEC"/>
    <w:rPr>
      <w:sz w:val="24"/>
      <w:szCs w:val="24"/>
      <w:u w:val="single"/>
    </w:rPr>
  </w:style>
  <w:style w:type="character" w:styleId="af0">
    <w:name w:val="Intense Reference"/>
    <w:basedOn w:val="a0"/>
    <w:uiPriority w:val="32"/>
    <w:qFormat/>
    <w:rsid w:val="00D14CEC"/>
    <w:rPr>
      <w:b/>
      <w:sz w:val="24"/>
      <w:u w:val="single"/>
    </w:rPr>
  </w:style>
  <w:style w:type="character" w:styleId="af1">
    <w:name w:val="Book Title"/>
    <w:basedOn w:val="a0"/>
    <w:uiPriority w:val="33"/>
    <w:qFormat/>
    <w:rsid w:val="00D14CEC"/>
    <w:rPr>
      <w:rFonts w:ascii="Cambria" w:eastAsia="Times New Roman" w:hAnsi="Cambria"/>
      <w:b/>
      <w:i/>
      <w:sz w:val="24"/>
      <w:szCs w:val="24"/>
    </w:rPr>
  </w:style>
  <w:style w:type="paragraph" w:styleId="af2">
    <w:name w:val="TOC Heading"/>
    <w:basedOn w:val="1"/>
    <w:next w:val="a"/>
    <w:uiPriority w:val="39"/>
    <w:semiHidden/>
    <w:unhideWhenUsed/>
    <w:qFormat/>
    <w:rsid w:val="00D14CEC"/>
    <w:pPr>
      <w:outlineLvl w:val="9"/>
    </w:pPr>
  </w:style>
  <w:style w:type="paragraph" w:customStyle="1" w:styleId="ConsPlusNormal">
    <w:name w:val="ConsPlusNormal"/>
    <w:rsid w:val="009151B5"/>
    <w:pPr>
      <w:widowControl w:val="0"/>
      <w:autoSpaceDE w:val="0"/>
      <w:autoSpaceDN w:val="0"/>
      <w:adjustRightInd w:val="0"/>
      <w:ind w:firstLine="720"/>
    </w:pPr>
    <w:rPr>
      <w:rFonts w:ascii="Arial" w:hAnsi="Arial" w:cs="Arial"/>
    </w:rPr>
  </w:style>
  <w:style w:type="paragraph" w:styleId="af3">
    <w:name w:val="Normal (Web)"/>
    <w:basedOn w:val="a"/>
    <w:uiPriority w:val="99"/>
    <w:semiHidden/>
    <w:unhideWhenUsed/>
    <w:rsid w:val="00F470DA"/>
    <w:pPr>
      <w:spacing w:before="100" w:beforeAutospacing="1" w:after="100" w:afterAutospacing="1"/>
    </w:pPr>
    <w:rPr>
      <w:rFonts w:ascii="Times New Roman" w:hAnsi="Times New Roman"/>
      <w:lang w:val="ru-RU" w:eastAsia="ru-RU" w:bidi="ar-SA"/>
    </w:rPr>
  </w:style>
  <w:style w:type="paragraph" w:styleId="af4">
    <w:name w:val="Balloon Text"/>
    <w:basedOn w:val="a"/>
    <w:link w:val="af5"/>
    <w:uiPriority w:val="99"/>
    <w:semiHidden/>
    <w:unhideWhenUsed/>
    <w:rsid w:val="00BE41FB"/>
    <w:rPr>
      <w:rFonts w:ascii="Tahoma" w:hAnsi="Tahoma" w:cs="Tahoma"/>
      <w:sz w:val="16"/>
      <w:szCs w:val="16"/>
    </w:rPr>
  </w:style>
  <w:style w:type="character" w:customStyle="1" w:styleId="af5">
    <w:name w:val="Текст выноски Знак"/>
    <w:basedOn w:val="a0"/>
    <w:link w:val="af4"/>
    <w:uiPriority w:val="99"/>
    <w:semiHidden/>
    <w:rsid w:val="00BE41FB"/>
    <w:rPr>
      <w:rFonts w:ascii="Tahoma" w:hAnsi="Tahoma" w:cs="Tahoma"/>
      <w:sz w:val="16"/>
      <w:szCs w:val="16"/>
      <w:lang w:val="en-US" w:eastAsia="en-US" w:bidi="en-US"/>
    </w:rPr>
  </w:style>
  <w:style w:type="table" w:customStyle="1" w:styleId="11">
    <w:name w:val="Сетка таблицы1"/>
    <w:basedOn w:val="a1"/>
    <w:uiPriority w:val="59"/>
    <w:rsid w:val="00A36107"/>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6">
    <w:name w:val="Table Grid"/>
    <w:basedOn w:val="a1"/>
    <w:uiPriority w:val="59"/>
    <w:rsid w:val="00A361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annotation reference"/>
    <w:uiPriority w:val="99"/>
    <w:semiHidden/>
    <w:unhideWhenUsed/>
    <w:rsid w:val="00A36107"/>
    <w:rPr>
      <w:sz w:val="16"/>
      <w:szCs w:val="16"/>
    </w:rPr>
  </w:style>
  <w:style w:type="paragraph" w:styleId="af8">
    <w:name w:val="annotation text"/>
    <w:basedOn w:val="a"/>
    <w:link w:val="af9"/>
    <w:uiPriority w:val="99"/>
    <w:semiHidden/>
    <w:unhideWhenUsed/>
    <w:rsid w:val="00A36107"/>
    <w:pPr>
      <w:suppressAutoHyphens/>
    </w:pPr>
    <w:rPr>
      <w:rFonts w:ascii="Times New Roman" w:hAnsi="Times New Roman"/>
      <w:sz w:val="20"/>
      <w:szCs w:val="20"/>
      <w:lang w:val="ru-RU" w:eastAsia="ar-SA" w:bidi="ar-SA"/>
    </w:rPr>
  </w:style>
  <w:style w:type="character" w:customStyle="1" w:styleId="af9">
    <w:name w:val="Текст примечания Знак"/>
    <w:basedOn w:val="a0"/>
    <w:link w:val="af8"/>
    <w:uiPriority w:val="99"/>
    <w:semiHidden/>
    <w:rsid w:val="00A36107"/>
    <w:rPr>
      <w:rFonts w:ascii="Times New Roman" w:hAnsi="Times New Roman"/>
      <w:lang w:eastAsia="ar-SA"/>
    </w:rPr>
  </w:style>
  <w:style w:type="character" w:customStyle="1" w:styleId="31">
    <w:name w:val="Основной текст (3)_"/>
    <w:basedOn w:val="a0"/>
    <w:link w:val="32"/>
    <w:rsid w:val="001D3A01"/>
    <w:rPr>
      <w:rFonts w:ascii="Times New Roman" w:hAnsi="Times New Roman"/>
      <w:sz w:val="26"/>
      <w:szCs w:val="26"/>
      <w:shd w:val="clear" w:color="auto" w:fill="FFFFFF"/>
    </w:rPr>
  </w:style>
  <w:style w:type="character" w:customStyle="1" w:styleId="afa">
    <w:name w:val="Основной текст_"/>
    <w:basedOn w:val="a0"/>
    <w:link w:val="12"/>
    <w:rsid w:val="001D3A01"/>
    <w:rPr>
      <w:rFonts w:ascii="Times New Roman" w:hAnsi="Times New Roman"/>
      <w:sz w:val="23"/>
      <w:szCs w:val="23"/>
      <w:shd w:val="clear" w:color="auto" w:fill="FFFFFF"/>
    </w:rPr>
  </w:style>
  <w:style w:type="character" w:customStyle="1" w:styleId="51">
    <w:name w:val="Основной текст (5)_"/>
    <w:basedOn w:val="a0"/>
    <w:link w:val="52"/>
    <w:rsid w:val="001D3A01"/>
    <w:rPr>
      <w:rFonts w:ascii="Times New Roman" w:hAnsi="Times New Roman"/>
      <w:sz w:val="23"/>
      <w:szCs w:val="23"/>
      <w:shd w:val="clear" w:color="auto" w:fill="FFFFFF"/>
    </w:rPr>
  </w:style>
  <w:style w:type="paragraph" w:customStyle="1" w:styleId="32">
    <w:name w:val="Основной текст (3)"/>
    <w:basedOn w:val="a"/>
    <w:link w:val="31"/>
    <w:rsid w:val="001D3A01"/>
    <w:pPr>
      <w:shd w:val="clear" w:color="auto" w:fill="FFFFFF"/>
      <w:spacing w:before="360" w:after="1380" w:line="0" w:lineRule="atLeast"/>
    </w:pPr>
    <w:rPr>
      <w:rFonts w:ascii="Times New Roman" w:hAnsi="Times New Roman"/>
      <w:sz w:val="26"/>
      <w:szCs w:val="26"/>
      <w:lang w:val="ru-RU" w:eastAsia="ru-RU" w:bidi="ar-SA"/>
    </w:rPr>
  </w:style>
  <w:style w:type="paragraph" w:customStyle="1" w:styleId="12">
    <w:name w:val="Основной текст1"/>
    <w:basedOn w:val="a"/>
    <w:link w:val="afa"/>
    <w:rsid w:val="001D3A01"/>
    <w:pPr>
      <w:shd w:val="clear" w:color="auto" w:fill="FFFFFF"/>
      <w:spacing w:line="0" w:lineRule="atLeast"/>
    </w:pPr>
    <w:rPr>
      <w:rFonts w:ascii="Times New Roman" w:hAnsi="Times New Roman"/>
      <w:sz w:val="23"/>
      <w:szCs w:val="23"/>
      <w:lang w:val="ru-RU" w:eastAsia="ru-RU" w:bidi="ar-SA"/>
    </w:rPr>
  </w:style>
  <w:style w:type="paragraph" w:customStyle="1" w:styleId="52">
    <w:name w:val="Основной текст (5)"/>
    <w:basedOn w:val="a"/>
    <w:link w:val="51"/>
    <w:rsid w:val="001D3A01"/>
    <w:pPr>
      <w:shd w:val="clear" w:color="auto" w:fill="FFFFFF"/>
      <w:spacing w:line="0" w:lineRule="atLeast"/>
    </w:pPr>
    <w:rPr>
      <w:rFonts w:ascii="Times New Roman" w:hAnsi="Times New Roman"/>
      <w:sz w:val="23"/>
      <w:szCs w:val="23"/>
      <w:lang w:val="ru-RU" w:eastAsia="ru-RU" w:bidi="ar-SA"/>
    </w:rPr>
  </w:style>
</w:styles>
</file>

<file path=word/webSettings.xml><?xml version="1.0" encoding="utf-8"?>
<w:webSettings xmlns:r="http://schemas.openxmlformats.org/officeDocument/2006/relationships" xmlns:w="http://schemas.openxmlformats.org/wordprocessingml/2006/main">
  <w:divs>
    <w:div w:id="112310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F2EC1-12CB-4E3B-8B23-35D23A07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3514</Words>
  <Characters>20035</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adromm</dc:creator>
  <cp:lastModifiedBy>User</cp:lastModifiedBy>
  <cp:revision>10</cp:revision>
  <cp:lastPrinted>2015-11-10T05:13:00Z</cp:lastPrinted>
  <dcterms:created xsi:type="dcterms:W3CDTF">2015-11-10T11:38:00Z</dcterms:created>
  <dcterms:modified xsi:type="dcterms:W3CDTF">2015-11-16T09:07:00Z</dcterms:modified>
</cp:coreProperties>
</file>